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A4C35A" w14:textId="6B56FF83" w:rsidR="006E62D3" w:rsidRPr="00502C0B" w:rsidRDefault="00356565" w:rsidP="006E62D3">
      <w:pPr>
        <w:ind w:right="1200"/>
        <w:rPr>
          <w:rFonts w:ascii="Candara" w:hAnsi="Candara" w:cs="Arial"/>
          <w:sz w:val="40"/>
          <w:szCs w:val="40"/>
        </w:rPr>
      </w:pPr>
      <w:r w:rsidRPr="00D154AA">
        <w:rPr>
          <w:rFonts w:ascii="Candara" w:hAnsi="Candara"/>
          <w:noProof/>
        </w:rPr>
        <w:drawing>
          <wp:anchor distT="0" distB="0" distL="114300" distR="114300" simplePos="0" relativeHeight="251659264" behindDoc="0" locked="0" layoutInCell="1" allowOverlap="1" wp14:anchorId="0B1593C6" wp14:editId="4C59F7EA">
            <wp:simplePos x="0" y="0"/>
            <wp:positionH relativeFrom="margin">
              <wp:align>right</wp:align>
            </wp:positionH>
            <wp:positionV relativeFrom="paragraph">
              <wp:posOffset>8255</wp:posOffset>
            </wp:positionV>
            <wp:extent cx="784225" cy="802640"/>
            <wp:effectExtent l="0" t="0" r="0" b="0"/>
            <wp:wrapNone/>
            <wp:docPr id="290842073" name="Picture 2" descr="A logo of a cast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castle&#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84225" cy="8026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398A67" w14:textId="77777777" w:rsidR="00356565" w:rsidRDefault="00356565" w:rsidP="006E62D3">
      <w:pPr>
        <w:ind w:right="1200"/>
        <w:jc w:val="center"/>
        <w:rPr>
          <w:rFonts w:ascii="Candara" w:hAnsi="Candara" w:cs="Calibri"/>
          <w:b/>
          <w:bCs/>
          <w:sz w:val="36"/>
          <w:szCs w:val="36"/>
        </w:rPr>
      </w:pPr>
    </w:p>
    <w:p w14:paraId="63DF7ED6" w14:textId="77777777" w:rsidR="00356565" w:rsidRPr="00D154AA" w:rsidRDefault="00356565" w:rsidP="00356565">
      <w:pPr>
        <w:tabs>
          <w:tab w:val="num" w:pos="0"/>
        </w:tabs>
        <w:jc w:val="center"/>
        <w:rPr>
          <w:rFonts w:ascii="Candara" w:hAnsi="Candara"/>
          <w:b/>
          <w:color w:val="0070C0"/>
          <w:sz w:val="52"/>
          <w:szCs w:val="52"/>
        </w:rPr>
      </w:pPr>
      <w:r w:rsidRPr="00D154AA">
        <w:rPr>
          <w:rFonts w:ascii="Candara" w:hAnsi="Candara"/>
          <w:b/>
          <w:color w:val="0070C0"/>
          <w:sz w:val="52"/>
          <w:szCs w:val="52"/>
        </w:rPr>
        <w:t>KINGS BROMLEY PARISH COUNCIL</w:t>
      </w:r>
    </w:p>
    <w:p w14:paraId="32E70539" w14:textId="6B95C1D2" w:rsidR="006E62D3" w:rsidRPr="00502C0B" w:rsidRDefault="006E62D3" w:rsidP="006E62D3">
      <w:pPr>
        <w:ind w:right="1200"/>
        <w:jc w:val="center"/>
        <w:rPr>
          <w:rFonts w:ascii="Candara" w:hAnsi="Candara" w:cs="Calibri"/>
          <w:b/>
          <w:bCs/>
          <w:sz w:val="36"/>
          <w:szCs w:val="36"/>
        </w:rPr>
      </w:pPr>
      <w:r>
        <w:rPr>
          <w:rFonts w:ascii="Candara" w:hAnsi="Candara" w:cs="Calibri"/>
          <w:b/>
          <w:bCs/>
          <w:sz w:val="36"/>
          <w:szCs w:val="36"/>
        </w:rPr>
        <w:t>Risk Assessment</w:t>
      </w:r>
    </w:p>
    <w:p w14:paraId="1AA24807" w14:textId="77777777" w:rsidR="00A15F98" w:rsidRDefault="00A15F98">
      <w:pPr>
        <w:autoSpaceDE w:val="0"/>
        <w:autoSpaceDN w:val="0"/>
        <w:adjustRightInd w:val="0"/>
        <w:rPr>
          <w:rFonts w:ascii="Arial" w:hAnsi="Arial" w:cs="Arial"/>
          <w:b/>
          <w:bCs/>
          <w:i/>
          <w:iCs/>
          <w:sz w:val="20"/>
          <w:szCs w:val="21"/>
        </w:rPr>
      </w:pPr>
    </w:p>
    <w:p w14:paraId="435CFB2D" w14:textId="77777777" w:rsidR="00A7153E" w:rsidRDefault="00A7153E">
      <w:pPr>
        <w:autoSpaceDE w:val="0"/>
        <w:autoSpaceDN w:val="0"/>
        <w:adjustRightInd w:val="0"/>
        <w:rPr>
          <w:rFonts w:ascii="Arial" w:hAnsi="Arial" w:cs="Arial"/>
          <w:b/>
          <w:bCs/>
          <w:i/>
          <w:iCs/>
          <w:sz w:val="20"/>
          <w:szCs w:val="21"/>
        </w:rPr>
      </w:pPr>
    </w:p>
    <w:p w14:paraId="3E091C1F" w14:textId="77777777" w:rsidR="00A7153E" w:rsidRDefault="00A7153E">
      <w:pPr>
        <w:autoSpaceDE w:val="0"/>
        <w:autoSpaceDN w:val="0"/>
        <w:adjustRightInd w:val="0"/>
        <w:rPr>
          <w:rFonts w:ascii="Arial" w:hAnsi="Arial" w:cs="Arial"/>
          <w:b/>
          <w:bCs/>
          <w:sz w:val="21"/>
          <w:szCs w:val="21"/>
        </w:rPr>
      </w:pPr>
    </w:p>
    <w:tbl>
      <w:tblPr>
        <w:tblW w:w="143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5"/>
        <w:gridCol w:w="2823"/>
        <w:gridCol w:w="913"/>
        <w:gridCol w:w="5745"/>
        <w:gridCol w:w="3052"/>
      </w:tblGrid>
      <w:tr w:rsidR="00A15F98" w:rsidRPr="00FF5736" w14:paraId="6C54C409" w14:textId="77777777">
        <w:tc>
          <w:tcPr>
            <w:tcW w:w="14328" w:type="dxa"/>
            <w:gridSpan w:val="5"/>
            <w:shd w:val="clear" w:color="auto" w:fill="83CAEB"/>
          </w:tcPr>
          <w:p w14:paraId="5EB1F6C5" w14:textId="77777777" w:rsidR="00A15F98" w:rsidRPr="00FF5736" w:rsidRDefault="00A15F98">
            <w:pPr>
              <w:pStyle w:val="Heading1"/>
              <w:spacing w:line="360" w:lineRule="auto"/>
              <w:rPr>
                <w:szCs w:val="20"/>
                <w:u w:val="single"/>
              </w:rPr>
            </w:pPr>
            <w:r w:rsidRPr="00FF5736">
              <w:rPr>
                <w:szCs w:val="20"/>
                <w:u w:val="single"/>
              </w:rPr>
              <w:t>FINANCE AND MANAGEMENT</w:t>
            </w:r>
          </w:p>
        </w:tc>
      </w:tr>
      <w:tr w:rsidR="004A42A4" w:rsidRPr="004A42A4" w14:paraId="3B5056F6" w14:textId="77777777" w:rsidTr="00107F10">
        <w:tc>
          <w:tcPr>
            <w:tcW w:w="1795" w:type="dxa"/>
            <w:shd w:val="clear" w:color="auto" w:fill="83CAEB"/>
          </w:tcPr>
          <w:p w14:paraId="0AF174F9"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 xml:space="preserve">Subject </w:t>
            </w:r>
          </w:p>
        </w:tc>
        <w:tc>
          <w:tcPr>
            <w:tcW w:w="2823" w:type="dxa"/>
            <w:shd w:val="clear" w:color="auto" w:fill="83CAEB"/>
          </w:tcPr>
          <w:p w14:paraId="6C2136EB"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Risk(s) Identified</w:t>
            </w:r>
          </w:p>
        </w:tc>
        <w:tc>
          <w:tcPr>
            <w:tcW w:w="913" w:type="dxa"/>
            <w:shd w:val="clear" w:color="auto" w:fill="83CAEB"/>
          </w:tcPr>
          <w:p w14:paraId="5144B3A1"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H / M / L</w:t>
            </w:r>
          </w:p>
        </w:tc>
        <w:tc>
          <w:tcPr>
            <w:tcW w:w="5745" w:type="dxa"/>
            <w:shd w:val="clear" w:color="auto" w:fill="83CAEB"/>
          </w:tcPr>
          <w:p w14:paraId="53AC14CF"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Management/Control of Risk</w:t>
            </w:r>
          </w:p>
        </w:tc>
        <w:tc>
          <w:tcPr>
            <w:tcW w:w="3052" w:type="dxa"/>
            <w:shd w:val="clear" w:color="auto" w:fill="83CAEB"/>
          </w:tcPr>
          <w:p w14:paraId="0BA72391"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Review/Assess/Revise</w:t>
            </w:r>
          </w:p>
          <w:p w14:paraId="260C2767" w14:textId="77777777" w:rsidR="00A15F98" w:rsidRPr="003D6951" w:rsidRDefault="00A15F98">
            <w:pPr>
              <w:autoSpaceDE w:val="0"/>
              <w:autoSpaceDN w:val="0"/>
              <w:adjustRightInd w:val="0"/>
              <w:rPr>
                <w:rFonts w:ascii="Arial" w:hAnsi="Arial" w:cs="Arial"/>
                <w:b/>
                <w:bCs/>
                <w:sz w:val="20"/>
                <w:szCs w:val="20"/>
              </w:rPr>
            </w:pPr>
          </w:p>
        </w:tc>
      </w:tr>
      <w:tr w:rsidR="004A42A4" w:rsidRPr="004A42A4" w14:paraId="122E1C27" w14:textId="77777777" w:rsidTr="00107F10">
        <w:tc>
          <w:tcPr>
            <w:tcW w:w="1795" w:type="dxa"/>
          </w:tcPr>
          <w:p w14:paraId="1424EC38"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Business</w:t>
            </w:r>
          </w:p>
          <w:p w14:paraId="6786D371"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continuity</w:t>
            </w:r>
          </w:p>
          <w:p w14:paraId="3A6A919C" w14:textId="77777777" w:rsidR="00A15F98" w:rsidRPr="003D6951" w:rsidRDefault="00A15F98">
            <w:pPr>
              <w:autoSpaceDE w:val="0"/>
              <w:autoSpaceDN w:val="0"/>
              <w:adjustRightInd w:val="0"/>
              <w:rPr>
                <w:rFonts w:ascii="Arial" w:hAnsi="Arial" w:cs="Arial"/>
                <w:b/>
                <w:bCs/>
                <w:sz w:val="20"/>
                <w:szCs w:val="20"/>
              </w:rPr>
            </w:pPr>
          </w:p>
        </w:tc>
        <w:tc>
          <w:tcPr>
            <w:tcW w:w="2823" w:type="dxa"/>
          </w:tcPr>
          <w:p w14:paraId="0EE3DDB1" w14:textId="5AF2BE29"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Risk of Council not being able to continue its business due to an</w:t>
            </w:r>
            <w:r w:rsidR="006674ED">
              <w:rPr>
                <w:rFonts w:ascii="Arial" w:hAnsi="Arial" w:cs="Arial"/>
                <w:sz w:val="20"/>
                <w:szCs w:val="20"/>
              </w:rPr>
              <w:t xml:space="preserve"> u</w:t>
            </w:r>
            <w:r w:rsidRPr="003D6951">
              <w:rPr>
                <w:rFonts w:ascii="Arial" w:hAnsi="Arial" w:cs="Arial"/>
                <w:sz w:val="20"/>
                <w:szCs w:val="20"/>
              </w:rPr>
              <w:t>nexpected or tragic circumstance</w:t>
            </w:r>
          </w:p>
          <w:p w14:paraId="56BC864C" w14:textId="77777777" w:rsidR="00A15F98" w:rsidRPr="003D6951" w:rsidRDefault="00A15F98">
            <w:pPr>
              <w:autoSpaceDE w:val="0"/>
              <w:autoSpaceDN w:val="0"/>
              <w:adjustRightInd w:val="0"/>
              <w:rPr>
                <w:rFonts w:ascii="Arial" w:hAnsi="Arial" w:cs="Arial"/>
                <w:b/>
                <w:bCs/>
                <w:sz w:val="20"/>
                <w:szCs w:val="20"/>
              </w:rPr>
            </w:pPr>
          </w:p>
        </w:tc>
        <w:tc>
          <w:tcPr>
            <w:tcW w:w="913" w:type="dxa"/>
          </w:tcPr>
          <w:p w14:paraId="3E405240" w14:textId="77777777" w:rsidR="00A15F98"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119E3C06" w14:textId="77777777" w:rsidR="00E56771" w:rsidRDefault="00E56771">
            <w:pPr>
              <w:autoSpaceDE w:val="0"/>
              <w:autoSpaceDN w:val="0"/>
              <w:adjustRightInd w:val="0"/>
              <w:jc w:val="center"/>
              <w:rPr>
                <w:rFonts w:ascii="Arial" w:hAnsi="Arial" w:cs="Arial"/>
                <w:bCs/>
                <w:sz w:val="20"/>
                <w:szCs w:val="20"/>
              </w:rPr>
            </w:pPr>
          </w:p>
          <w:p w14:paraId="1CC218B0" w14:textId="77777777" w:rsidR="00E56771" w:rsidRDefault="00E56771">
            <w:pPr>
              <w:autoSpaceDE w:val="0"/>
              <w:autoSpaceDN w:val="0"/>
              <w:adjustRightInd w:val="0"/>
              <w:jc w:val="center"/>
              <w:rPr>
                <w:rFonts w:ascii="Arial" w:hAnsi="Arial" w:cs="Arial"/>
                <w:bCs/>
                <w:sz w:val="20"/>
                <w:szCs w:val="20"/>
              </w:rPr>
            </w:pPr>
          </w:p>
          <w:p w14:paraId="5AC7FFCA" w14:textId="77777777" w:rsidR="00E56771" w:rsidRDefault="00E56771">
            <w:pPr>
              <w:autoSpaceDE w:val="0"/>
              <w:autoSpaceDN w:val="0"/>
              <w:adjustRightInd w:val="0"/>
              <w:jc w:val="center"/>
              <w:rPr>
                <w:rFonts w:ascii="Arial" w:hAnsi="Arial" w:cs="Arial"/>
                <w:bCs/>
                <w:sz w:val="20"/>
                <w:szCs w:val="20"/>
              </w:rPr>
            </w:pPr>
          </w:p>
          <w:p w14:paraId="469A1FEF" w14:textId="77777777" w:rsidR="00E56771" w:rsidRDefault="00E56771">
            <w:pPr>
              <w:autoSpaceDE w:val="0"/>
              <w:autoSpaceDN w:val="0"/>
              <w:adjustRightInd w:val="0"/>
              <w:jc w:val="center"/>
              <w:rPr>
                <w:rFonts w:ascii="Arial" w:hAnsi="Arial" w:cs="Arial"/>
                <w:bCs/>
                <w:sz w:val="20"/>
                <w:szCs w:val="20"/>
              </w:rPr>
            </w:pPr>
          </w:p>
          <w:p w14:paraId="1978F7E4" w14:textId="78E815DE" w:rsidR="00E56771" w:rsidRPr="003D6951" w:rsidRDefault="00E56771">
            <w:pPr>
              <w:autoSpaceDE w:val="0"/>
              <w:autoSpaceDN w:val="0"/>
              <w:adjustRightInd w:val="0"/>
              <w:jc w:val="center"/>
              <w:rPr>
                <w:rFonts w:ascii="Arial" w:hAnsi="Arial" w:cs="Arial"/>
                <w:bCs/>
                <w:sz w:val="20"/>
                <w:szCs w:val="20"/>
              </w:rPr>
            </w:pPr>
            <w:r>
              <w:rPr>
                <w:rFonts w:ascii="Arial" w:hAnsi="Arial" w:cs="Arial"/>
                <w:bCs/>
                <w:sz w:val="20"/>
                <w:szCs w:val="20"/>
              </w:rPr>
              <w:t>L</w:t>
            </w:r>
          </w:p>
        </w:tc>
        <w:tc>
          <w:tcPr>
            <w:tcW w:w="5745" w:type="dxa"/>
          </w:tcPr>
          <w:p w14:paraId="50CA96F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All files and recent records are kept at the Clerk’s home.  The Clerk makes regular back-ups of files.  In the event of the Clerk being indisposed the Chair to contact the </w:t>
            </w:r>
            <w:r w:rsidR="00D33D2D" w:rsidRPr="003D6951">
              <w:rPr>
                <w:rFonts w:ascii="Arial" w:hAnsi="Arial" w:cs="Arial"/>
                <w:sz w:val="20"/>
                <w:szCs w:val="20"/>
              </w:rPr>
              <w:t xml:space="preserve">Staffordshire Parish Councils </w:t>
            </w:r>
            <w:r w:rsidRPr="003D6951">
              <w:rPr>
                <w:rFonts w:ascii="Arial" w:hAnsi="Arial" w:cs="Arial"/>
                <w:sz w:val="20"/>
                <w:szCs w:val="20"/>
              </w:rPr>
              <w:t xml:space="preserve">Association for advice. </w:t>
            </w:r>
          </w:p>
          <w:p w14:paraId="47C5E2B5" w14:textId="77777777" w:rsidR="00807BD3" w:rsidRDefault="00807BD3">
            <w:pPr>
              <w:autoSpaceDE w:val="0"/>
              <w:autoSpaceDN w:val="0"/>
              <w:adjustRightInd w:val="0"/>
              <w:rPr>
                <w:rFonts w:ascii="Arial" w:hAnsi="Arial" w:cs="Arial"/>
                <w:sz w:val="20"/>
                <w:szCs w:val="20"/>
              </w:rPr>
            </w:pPr>
          </w:p>
          <w:p w14:paraId="4DCCF421" w14:textId="65975E44" w:rsidR="00807BD3" w:rsidRPr="003D6951" w:rsidRDefault="00E56771">
            <w:pPr>
              <w:autoSpaceDE w:val="0"/>
              <w:autoSpaceDN w:val="0"/>
              <w:adjustRightInd w:val="0"/>
              <w:rPr>
                <w:rFonts w:ascii="Arial" w:hAnsi="Arial" w:cs="Arial"/>
                <w:sz w:val="20"/>
                <w:szCs w:val="20"/>
              </w:rPr>
            </w:pPr>
            <w:r w:rsidRPr="00E56771">
              <w:rPr>
                <w:rFonts w:ascii="Arial" w:hAnsi="Arial" w:cs="Arial"/>
                <w:sz w:val="20"/>
                <w:szCs w:val="20"/>
              </w:rPr>
              <w:t>Standing Order giving the Clerk delegated authority to deal with urgent matters during an emergency.</w:t>
            </w:r>
          </w:p>
          <w:p w14:paraId="4EF373D6" w14:textId="77777777" w:rsidR="00A15F98" w:rsidRPr="003D6951" w:rsidRDefault="00A15F98">
            <w:pPr>
              <w:autoSpaceDE w:val="0"/>
              <w:autoSpaceDN w:val="0"/>
              <w:adjustRightInd w:val="0"/>
              <w:rPr>
                <w:rFonts w:ascii="Arial" w:hAnsi="Arial" w:cs="Arial"/>
                <w:sz w:val="20"/>
                <w:szCs w:val="20"/>
              </w:rPr>
            </w:pPr>
          </w:p>
        </w:tc>
        <w:tc>
          <w:tcPr>
            <w:tcW w:w="3052" w:type="dxa"/>
          </w:tcPr>
          <w:p w14:paraId="6CAFC4F0"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Existing procedures adequate. </w:t>
            </w:r>
          </w:p>
          <w:p w14:paraId="2E23101E" w14:textId="24B0913E" w:rsidR="00A15F98" w:rsidRPr="003D6951" w:rsidRDefault="00A15F98">
            <w:pPr>
              <w:autoSpaceDE w:val="0"/>
              <w:autoSpaceDN w:val="0"/>
              <w:adjustRightInd w:val="0"/>
              <w:rPr>
                <w:rFonts w:ascii="Arial" w:hAnsi="Arial" w:cs="Arial"/>
                <w:sz w:val="20"/>
                <w:szCs w:val="20"/>
              </w:rPr>
            </w:pPr>
          </w:p>
        </w:tc>
      </w:tr>
      <w:tr w:rsidR="004A42A4" w:rsidRPr="004A42A4" w14:paraId="34DC8375" w14:textId="77777777" w:rsidTr="00107F10">
        <w:tc>
          <w:tcPr>
            <w:tcW w:w="1795" w:type="dxa"/>
          </w:tcPr>
          <w:p w14:paraId="0DFAC210"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Precept</w:t>
            </w:r>
          </w:p>
          <w:p w14:paraId="67F394A3" w14:textId="77777777" w:rsidR="00A15F98" w:rsidRPr="003D6951" w:rsidRDefault="00A15F98">
            <w:pPr>
              <w:autoSpaceDE w:val="0"/>
              <w:autoSpaceDN w:val="0"/>
              <w:adjustRightInd w:val="0"/>
              <w:rPr>
                <w:rFonts w:ascii="Arial" w:hAnsi="Arial" w:cs="Arial"/>
                <w:b/>
                <w:bCs/>
                <w:sz w:val="20"/>
                <w:szCs w:val="20"/>
              </w:rPr>
            </w:pPr>
          </w:p>
        </w:tc>
        <w:tc>
          <w:tcPr>
            <w:tcW w:w="2823" w:type="dxa"/>
          </w:tcPr>
          <w:p w14:paraId="069A0D3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Adequacy of precept</w:t>
            </w:r>
          </w:p>
          <w:p w14:paraId="5EFA4601" w14:textId="77777777" w:rsidR="00B35EF3" w:rsidRPr="003D6951" w:rsidRDefault="00B35EF3">
            <w:pPr>
              <w:autoSpaceDE w:val="0"/>
              <w:autoSpaceDN w:val="0"/>
              <w:adjustRightInd w:val="0"/>
              <w:rPr>
                <w:rFonts w:ascii="Arial" w:hAnsi="Arial" w:cs="Arial"/>
                <w:sz w:val="20"/>
                <w:szCs w:val="20"/>
              </w:rPr>
            </w:pPr>
          </w:p>
          <w:p w14:paraId="425C8FB2" w14:textId="77777777" w:rsidR="00B35EF3" w:rsidRDefault="00B35EF3">
            <w:pPr>
              <w:autoSpaceDE w:val="0"/>
              <w:autoSpaceDN w:val="0"/>
              <w:adjustRightInd w:val="0"/>
              <w:rPr>
                <w:rFonts w:ascii="Arial" w:hAnsi="Arial" w:cs="Arial"/>
                <w:sz w:val="20"/>
                <w:szCs w:val="20"/>
              </w:rPr>
            </w:pPr>
          </w:p>
          <w:p w14:paraId="397C0A9B" w14:textId="77777777" w:rsidR="006E2E26" w:rsidRDefault="006E2E26">
            <w:pPr>
              <w:autoSpaceDE w:val="0"/>
              <w:autoSpaceDN w:val="0"/>
              <w:adjustRightInd w:val="0"/>
              <w:rPr>
                <w:rFonts w:ascii="Arial" w:hAnsi="Arial" w:cs="Arial"/>
                <w:sz w:val="20"/>
                <w:szCs w:val="20"/>
              </w:rPr>
            </w:pPr>
          </w:p>
          <w:p w14:paraId="1DAA02BD" w14:textId="77777777" w:rsidR="006E2E26" w:rsidRPr="003D6951" w:rsidRDefault="006E2E26">
            <w:pPr>
              <w:autoSpaceDE w:val="0"/>
              <w:autoSpaceDN w:val="0"/>
              <w:adjustRightInd w:val="0"/>
              <w:rPr>
                <w:rFonts w:ascii="Arial" w:hAnsi="Arial" w:cs="Arial"/>
                <w:sz w:val="20"/>
                <w:szCs w:val="20"/>
              </w:rPr>
            </w:pPr>
          </w:p>
          <w:p w14:paraId="740178C0"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Requirements not submitted to </w:t>
            </w:r>
            <w:r w:rsidR="00B35EF3" w:rsidRPr="003D6951">
              <w:rPr>
                <w:rFonts w:ascii="Arial" w:hAnsi="Arial" w:cs="Arial"/>
                <w:sz w:val="20"/>
                <w:szCs w:val="20"/>
              </w:rPr>
              <w:t>LDC</w:t>
            </w:r>
          </w:p>
          <w:p w14:paraId="77825CD3" w14:textId="77777777" w:rsidR="00B35EF3" w:rsidRPr="003D6951" w:rsidRDefault="00B35EF3">
            <w:pPr>
              <w:autoSpaceDE w:val="0"/>
              <w:autoSpaceDN w:val="0"/>
              <w:adjustRightInd w:val="0"/>
              <w:rPr>
                <w:rFonts w:ascii="Arial" w:hAnsi="Arial" w:cs="Arial"/>
                <w:sz w:val="20"/>
                <w:szCs w:val="20"/>
              </w:rPr>
            </w:pPr>
          </w:p>
          <w:p w14:paraId="5F300D40"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An amount not received by</w:t>
            </w:r>
            <w:r w:rsidR="00B35EF3" w:rsidRPr="003D6951">
              <w:rPr>
                <w:rFonts w:ascii="Arial" w:hAnsi="Arial" w:cs="Arial"/>
                <w:sz w:val="20"/>
                <w:szCs w:val="20"/>
              </w:rPr>
              <w:t xml:space="preserve"> LDC</w:t>
            </w:r>
          </w:p>
          <w:p w14:paraId="1C742E2F" w14:textId="77777777" w:rsidR="008F604A" w:rsidRPr="003D6951" w:rsidRDefault="008F604A">
            <w:pPr>
              <w:autoSpaceDE w:val="0"/>
              <w:autoSpaceDN w:val="0"/>
              <w:adjustRightInd w:val="0"/>
              <w:rPr>
                <w:rFonts w:ascii="Arial" w:hAnsi="Arial" w:cs="Arial"/>
                <w:sz w:val="20"/>
                <w:szCs w:val="20"/>
              </w:rPr>
            </w:pPr>
          </w:p>
          <w:p w14:paraId="5179412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Lack in Parish Reserves</w:t>
            </w:r>
          </w:p>
          <w:p w14:paraId="33C5DE32" w14:textId="77777777" w:rsidR="00A15F98" w:rsidRPr="003D6951" w:rsidRDefault="00A15F98">
            <w:pPr>
              <w:autoSpaceDE w:val="0"/>
              <w:autoSpaceDN w:val="0"/>
              <w:adjustRightInd w:val="0"/>
              <w:rPr>
                <w:rFonts w:ascii="Arial" w:hAnsi="Arial" w:cs="Arial"/>
                <w:b/>
                <w:bCs/>
                <w:sz w:val="20"/>
                <w:szCs w:val="20"/>
              </w:rPr>
            </w:pPr>
          </w:p>
        </w:tc>
        <w:tc>
          <w:tcPr>
            <w:tcW w:w="913" w:type="dxa"/>
          </w:tcPr>
          <w:p w14:paraId="48E9FA42" w14:textId="77777777" w:rsidR="00A15F98" w:rsidRPr="003D6951" w:rsidRDefault="00A15F98" w:rsidP="00B35EF3">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53328480" w14:textId="77777777" w:rsidR="00A15F98" w:rsidRPr="003D6951" w:rsidRDefault="00A15F98" w:rsidP="00B35EF3">
            <w:pPr>
              <w:autoSpaceDE w:val="0"/>
              <w:autoSpaceDN w:val="0"/>
              <w:adjustRightInd w:val="0"/>
              <w:jc w:val="center"/>
              <w:rPr>
                <w:rFonts w:ascii="Arial" w:hAnsi="Arial" w:cs="Arial"/>
                <w:bCs/>
                <w:sz w:val="20"/>
                <w:szCs w:val="20"/>
              </w:rPr>
            </w:pPr>
          </w:p>
          <w:p w14:paraId="54120A20" w14:textId="77777777" w:rsidR="00A15F98" w:rsidRDefault="00A15F98" w:rsidP="00B35EF3">
            <w:pPr>
              <w:autoSpaceDE w:val="0"/>
              <w:autoSpaceDN w:val="0"/>
              <w:adjustRightInd w:val="0"/>
              <w:jc w:val="center"/>
              <w:rPr>
                <w:rFonts w:ascii="Arial" w:hAnsi="Arial" w:cs="Arial"/>
                <w:bCs/>
                <w:sz w:val="20"/>
                <w:szCs w:val="20"/>
              </w:rPr>
            </w:pPr>
          </w:p>
          <w:p w14:paraId="5B65A6B1" w14:textId="77777777" w:rsidR="006E2E26" w:rsidRDefault="006E2E26" w:rsidP="00B35EF3">
            <w:pPr>
              <w:autoSpaceDE w:val="0"/>
              <w:autoSpaceDN w:val="0"/>
              <w:adjustRightInd w:val="0"/>
              <w:jc w:val="center"/>
              <w:rPr>
                <w:rFonts w:ascii="Arial" w:hAnsi="Arial" w:cs="Arial"/>
                <w:bCs/>
                <w:sz w:val="20"/>
                <w:szCs w:val="20"/>
              </w:rPr>
            </w:pPr>
          </w:p>
          <w:p w14:paraId="0F177CFD" w14:textId="77777777" w:rsidR="006E2E26" w:rsidRPr="003D6951" w:rsidRDefault="006E2E26" w:rsidP="00B35EF3">
            <w:pPr>
              <w:autoSpaceDE w:val="0"/>
              <w:autoSpaceDN w:val="0"/>
              <w:adjustRightInd w:val="0"/>
              <w:jc w:val="center"/>
              <w:rPr>
                <w:rFonts w:ascii="Arial" w:hAnsi="Arial" w:cs="Arial"/>
                <w:bCs/>
                <w:sz w:val="20"/>
                <w:szCs w:val="20"/>
              </w:rPr>
            </w:pPr>
          </w:p>
          <w:p w14:paraId="531B4F7B" w14:textId="77777777" w:rsidR="00A15F98" w:rsidRPr="003D6951" w:rsidRDefault="00A15F98" w:rsidP="00B35EF3">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59C50410" w14:textId="77777777" w:rsidR="00B35EF3" w:rsidRDefault="00B35EF3" w:rsidP="00B35EF3">
            <w:pPr>
              <w:autoSpaceDE w:val="0"/>
              <w:autoSpaceDN w:val="0"/>
              <w:adjustRightInd w:val="0"/>
              <w:jc w:val="center"/>
              <w:rPr>
                <w:rFonts w:ascii="Arial" w:hAnsi="Arial" w:cs="Arial"/>
                <w:bCs/>
                <w:sz w:val="20"/>
                <w:szCs w:val="20"/>
              </w:rPr>
            </w:pPr>
          </w:p>
          <w:p w14:paraId="00FCA771" w14:textId="77777777" w:rsidR="006E2E26" w:rsidRDefault="006E2E26" w:rsidP="00B35EF3">
            <w:pPr>
              <w:autoSpaceDE w:val="0"/>
              <w:autoSpaceDN w:val="0"/>
              <w:adjustRightInd w:val="0"/>
              <w:jc w:val="center"/>
              <w:rPr>
                <w:rFonts w:ascii="Arial" w:hAnsi="Arial" w:cs="Arial"/>
                <w:bCs/>
                <w:sz w:val="20"/>
                <w:szCs w:val="20"/>
              </w:rPr>
            </w:pPr>
          </w:p>
          <w:p w14:paraId="7A93E3F7" w14:textId="77777777" w:rsidR="00302376" w:rsidRPr="0063307A" w:rsidRDefault="00302376" w:rsidP="00302376">
            <w:pPr>
              <w:autoSpaceDE w:val="0"/>
              <w:autoSpaceDN w:val="0"/>
              <w:adjustRightInd w:val="0"/>
              <w:jc w:val="center"/>
              <w:rPr>
                <w:rFonts w:ascii="Arial" w:hAnsi="Arial" w:cs="Arial"/>
                <w:bCs/>
                <w:sz w:val="20"/>
                <w:szCs w:val="20"/>
              </w:rPr>
            </w:pPr>
            <w:r w:rsidRPr="0063307A">
              <w:rPr>
                <w:rFonts w:ascii="Arial" w:hAnsi="Arial" w:cs="Arial"/>
                <w:bCs/>
                <w:sz w:val="20"/>
                <w:szCs w:val="20"/>
              </w:rPr>
              <w:t>L</w:t>
            </w:r>
          </w:p>
          <w:p w14:paraId="3587D83B" w14:textId="77777777" w:rsidR="006E2E26" w:rsidRDefault="006E2E26" w:rsidP="00B35EF3">
            <w:pPr>
              <w:autoSpaceDE w:val="0"/>
              <w:autoSpaceDN w:val="0"/>
              <w:adjustRightInd w:val="0"/>
              <w:jc w:val="center"/>
              <w:rPr>
                <w:rFonts w:ascii="Arial" w:hAnsi="Arial" w:cs="Arial"/>
                <w:bCs/>
                <w:sz w:val="20"/>
                <w:szCs w:val="20"/>
              </w:rPr>
            </w:pPr>
          </w:p>
          <w:p w14:paraId="6414A469" w14:textId="77777777" w:rsidR="006E2E26" w:rsidRPr="003D6951" w:rsidRDefault="006E2E26" w:rsidP="00B35EF3">
            <w:pPr>
              <w:autoSpaceDE w:val="0"/>
              <w:autoSpaceDN w:val="0"/>
              <w:adjustRightInd w:val="0"/>
              <w:jc w:val="center"/>
              <w:rPr>
                <w:rFonts w:ascii="Arial" w:hAnsi="Arial" w:cs="Arial"/>
                <w:bCs/>
                <w:sz w:val="20"/>
                <w:szCs w:val="20"/>
              </w:rPr>
            </w:pPr>
          </w:p>
          <w:p w14:paraId="7639C69B" w14:textId="77777777" w:rsidR="00A15F98" w:rsidRPr="003D6951" w:rsidRDefault="00A15F98" w:rsidP="00B35EF3">
            <w:pPr>
              <w:autoSpaceDE w:val="0"/>
              <w:autoSpaceDN w:val="0"/>
              <w:adjustRightInd w:val="0"/>
              <w:jc w:val="center"/>
              <w:rPr>
                <w:rFonts w:ascii="Arial" w:hAnsi="Arial" w:cs="Arial"/>
                <w:bCs/>
                <w:sz w:val="20"/>
                <w:szCs w:val="20"/>
              </w:rPr>
            </w:pPr>
            <w:r w:rsidRPr="003D6951">
              <w:rPr>
                <w:rFonts w:ascii="Arial" w:hAnsi="Arial" w:cs="Arial"/>
                <w:bCs/>
                <w:sz w:val="20"/>
                <w:szCs w:val="20"/>
              </w:rPr>
              <w:t>M</w:t>
            </w:r>
          </w:p>
        </w:tc>
        <w:tc>
          <w:tcPr>
            <w:tcW w:w="5745" w:type="dxa"/>
          </w:tcPr>
          <w:p w14:paraId="69BF400C" w14:textId="619B60E2" w:rsidR="00CF5222" w:rsidRPr="0063307A" w:rsidRDefault="00703587" w:rsidP="00CF5222">
            <w:pPr>
              <w:autoSpaceDE w:val="0"/>
              <w:autoSpaceDN w:val="0"/>
              <w:adjustRightInd w:val="0"/>
              <w:rPr>
                <w:rFonts w:ascii="Arial" w:hAnsi="Arial" w:cs="Arial"/>
                <w:sz w:val="20"/>
                <w:szCs w:val="20"/>
              </w:rPr>
            </w:pPr>
            <w:r w:rsidRPr="003D6951">
              <w:rPr>
                <w:rFonts w:ascii="Arial" w:hAnsi="Arial" w:cs="Arial"/>
                <w:sz w:val="20"/>
                <w:szCs w:val="20"/>
              </w:rPr>
              <w:t xml:space="preserve">Budget set after discussion </w:t>
            </w:r>
            <w:r w:rsidR="00E452FC" w:rsidRPr="003D6951">
              <w:rPr>
                <w:rFonts w:ascii="Arial" w:hAnsi="Arial" w:cs="Arial"/>
                <w:sz w:val="20"/>
                <w:szCs w:val="20"/>
              </w:rPr>
              <w:t>and review of previous year’s budget (</w:t>
            </w:r>
            <w:r w:rsidR="00E452FC" w:rsidRPr="00E452FC">
              <w:rPr>
                <w:rFonts w:ascii="Arial" w:hAnsi="Arial" w:cs="Arial"/>
                <w:sz w:val="20"/>
                <w:szCs w:val="20"/>
              </w:rPr>
              <w:t>including actual position and projected position</w:t>
            </w:r>
            <w:r w:rsidR="00E452FC" w:rsidRPr="003D6951">
              <w:rPr>
                <w:rFonts w:ascii="Arial" w:hAnsi="Arial" w:cs="Arial"/>
                <w:sz w:val="20"/>
                <w:szCs w:val="20"/>
              </w:rPr>
              <w:t xml:space="preserve">) </w:t>
            </w:r>
            <w:r w:rsidRPr="003D6951">
              <w:rPr>
                <w:rFonts w:ascii="Arial" w:hAnsi="Arial" w:cs="Arial"/>
                <w:sz w:val="20"/>
                <w:szCs w:val="20"/>
              </w:rPr>
              <w:t>by full Council at December agenda. Precept set after discussion by full Council at January agenda</w:t>
            </w:r>
            <w:r w:rsidR="00CF5222">
              <w:rPr>
                <w:rFonts w:ascii="Arial" w:hAnsi="Arial" w:cs="Arial"/>
                <w:sz w:val="20"/>
                <w:szCs w:val="20"/>
              </w:rPr>
              <w:t>.</w:t>
            </w:r>
          </w:p>
          <w:p w14:paraId="692436D5" w14:textId="0D983842" w:rsidR="00D21766" w:rsidRDefault="00D21766">
            <w:pPr>
              <w:autoSpaceDE w:val="0"/>
              <w:autoSpaceDN w:val="0"/>
              <w:adjustRightInd w:val="0"/>
              <w:rPr>
                <w:rFonts w:ascii="Arial" w:hAnsi="Arial" w:cs="Arial"/>
                <w:sz w:val="20"/>
                <w:szCs w:val="20"/>
              </w:rPr>
            </w:pPr>
          </w:p>
          <w:p w14:paraId="21851E9F" w14:textId="79C01872" w:rsidR="00A15F98" w:rsidRDefault="00CF5222">
            <w:pPr>
              <w:autoSpaceDE w:val="0"/>
              <w:autoSpaceDN w:val="0"/>
              <w:adjustRightInd w:val="0"/>
              <w:rPr>
                <w:rFonts w:ascii="Arial" w:hAnsi="Arial" w:cs="Arial"/>
                <w:sz w:val="20"/>
                <w:szCs w:val="20"/>
              </w:rPr>
            </w:pPr>
            <w:r>
              <w:rPr>
                <w:rFonts w:ascii="Arial" w:hAnsi="Arial" w:cs="Arial"/>
                <w:sz w:val="20"/>
                <w:szCs w:val="20"/>
              </w:rPr>
              <w:t xml:space="preserve">Precept </w:t>
            </w:r>
            <w:r w:rsidR="00A15F98" w:rsidRPr="003D6951">
              <w:rPr>
                <w:rFonts w:ascii="Arial" w:hAnsi="Arial" w:cs="Arial"/>
                <w:sz w:val="20"/>
                <w:szCs w:val="20"/>
              </w:rPr>
              <w:t>figure is submitted by the Clerk in writing.</w:t>
            </w:r>
          </w:p>
          <w:p w14:paraId="26177844" w14:textId="77777777" w:rsidR="00D21766" w:rsidRDefault="00D21766">
            <w:pPr>
              <w:autoSpaceDE w:val="0"/>
              <w:autoSpaceDN w:val="0"/>
              <w:adjustRightInd w:val="0"/>
              <w:rPr>
                <w:rFonts w:ascii="Arial" w:hAnsi="Arial" w:cs="Arial"/>
                <w:sz w:val="20"/>
                <w:szCs w:val="20"/>
              </w:rPr>
            </w:pPr>
          </w:p>
          <w:p w14:paraId="1E41E451" w14:textId="77777777" w:rsidR="00CF27B6" w:rsidRDefault="00CF27B6">
            <w:pPr>
              <w:autoSpaceDE w:val="0"/>
              <w:autoSpaceDN w:val="0"/>
              <w:adjustRightInd w:val="0"/>
              <w:rPr>
                <w:rFonts w:ascii="Arial" w:hAnsi="Arial" w:cs="Arial"/>
                <w:sz w:val="20"/>
                <w:szCs w:val="20"/>
              </w:rPr>
            </w:pPr>
          </w:p>
          <w:p w14:paraId="0AF48C69" w14:textId="1B099C44"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The Clerk </w:t>
            </w:r>
            <w:r w:rsidR="00CF5222">
              <w:rPr>
                <w:rFonts w:ascii="Arial" w:hAnsi="Arial" w:cs="Arial"/>
                <w:sz w:val="20"/>
                <w:szCs w:val="20"/>
              </w:rPr>
              <w:t xml:space="preserve">reviews bank statements and </w:t>
            </w:r>
            <w:r w:rsidRPr="003D6951">
              <w:rPr>
                <w:rFonts w:ascii="Arial" w:hAnsi="Arial" w:cs="Arial"/>
                <w:sz w:val="20"/>
                <w:szCs w:val="20"/>
              </w:rPr>
              <w:t>informs Council when the monies are received.</w:t>
            </w:r>
          </w:p>
          <w:p w14:paraId="2F13AC27"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 </w:t>
            </w:r>
          </w:p>
          <w:p w14:paraId="048637AE" w14:textId="77777777" w:rsidR="00CF27B6" w:rsidRDefault="00CF27B6">
            <w:pPr>
              <w:autoSpaceDE w:val="0"/>
              <w:autoSpaceDN w:val="0"/>
              <w:adjustRightInd w:val="0"/>
              <w:rPr>
                <w:rFonts w:ascii="Arial" w:hAnsi="Arial" w:cs="Arial"/>
                <w:sz w:val="20"/>
                <w:szCs w:val="20"/>
              </w:rPr>
            </w:pPr>
            <w:r>
              <w:rPr>
                <w:rFonts w:ascii="Arial" w:hAnsi="Arial" w:cs="Arial"/>
                <w:sz w:val="20"/>
                <w:szCs w:val="20"/>
              </w:rPr>
              <w:t xml:space="preserve">Budget process accounts for the </w:t>
            </w:r>
            <w:r w:rsidRPr="0063307A">
              <w:rPr>
                <w:rFonts w:ascii="Arial" w:hAnsi="Arial" w:cs="Arial"/>
                <w:sz w:val="20"/>
                <w:szCs w:val="20"/>
              </w:rPr>
              <w:t>need to have adequate reserves to deal with an emergency.</w:t>
            </w:r>
          </w:p>
          <w:p w14:paraId="43945A24" w14:textId="2F8621B7" w:rsidR="00302376" w:rsidRPr="003D6951" w:rsidRDefault="00302376">
            <w:pPr>
              <w:autoSpaceDE w:val="0"/>
              <w:autoSpaceDN w:val="0"/>
              <w:adjustRightInd w:val="0"/>
              <w:rPr>
                <w:rFonts w:ascii="Arial" w:hAnsi="Arial" w:cs="Arial"/>
                <w:sz w:val="20"/>
                <w:szCs w:val="20"/>
              </w:rPr>
            </w:pPr>
          </w:p>
        </w:tc>
        <w:tc>
          <w:tcPr>
            <w:tcW w:w="3052" w:type="dxa"/>
          </w:tcPr>
          <w:p w14:paraId="2D530201"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64809B8E" w14:textId="6351DE49" w:rsidR="00E65FCE" w:rsidRPr="003D6951" w:rsidRDefault="00E65FCE">
            <w:pPr>
              <w:autoSpaceDE w:val="0"/>
              <w:autoSpaceDN w:val="0"/>
              <w:adjustRightInd w:val="0"/>
              <w:rPr>
                <w:rFonts w:ascii="Arial" w:hAnsi="Arial" w:cs="Arial"/>
                <w:b/>
                <w:bCs/>
                <w:sz w:val="20"/>
                <w:szCs w:val="20"/>
              </w:rPr>
            </w:pPr>
          </w:p>
        </w:tc>
      </w:tr>
      <w:tr w:rsidR="004A42A4" w:rsidRPr="004A42A4" w14:paraId="725B1AC1" w14:textId="77777777" w:rsidTr="00107F10">
        <w:tc>
          <w:tcPr>
            <w:tcW w:w="1795" w:type="dxa"/>
          </w:tcPr>
          <w:p w14:paraId="0AABF66D"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Financial records</w:t>
            </w:r>
          </w:p>
          <w:p w14:paraId="02195BB0" w14:textId="77777777" w:rsidR="00A15F98" w:rsidRPr="003D6951" w:rsidRDefault="00A15F98">
            <w:pPr>
              <w:autoSpaceDE w:val="0"/>
              <w:autoSpaceDN w:val="0"/>
              <w:adjustRightInd w:val="0"/>
              <w:rPr>
                <w:rFonts w:ascii="Arial" w:hAnsi="Arial" w:cs="Arial"/>
                <w:b/>
                <w:bCs/>
                <w:sz w:val="20"/>
                <w:szCs w:val="20"/>
              </w:rPr>
            </w:pPr>
          </w:p>
        </w:tc>
        <w:tc>
          <w:tcPr>
            <w:tcW w:w="2823" w:type="dxa"/>
          </w:tcPr>
          <w:p w14:paraId="21DF293C"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Inadequate records</w:t>
            </w:r>
          </w:p>
          <w:p w14:paraId="093DA26B" w14:textId="77777777" w:rsidR="00B35EF3" w:rsidRDefault="00B35EF3">
            <w:pPr>
              <w:autoSpaceDE w:val="0"/>
              <w:autoSpaceDN w:val="0"/>
              <w:adjustRightInd w:val="0"/>
              <w:rPr>
                <w:rFonts w:ascii="Arial" w:hAnsi="Arial" w:cs="Arial"/>
                <w:sz w:val="20"/>
                <w:szCs w:val="20"/>
              </w:rPr>
            </w:pPr>
          </w:p>
          <w:p w14:paraId="563A2694" w14:textId="77777777" w:rsidR="00302376" w:rsidRPr="003D6951" w:rsidRDefault="00302376">
            <w:pPr>
              <w:autoSpaceDE w:val="0"/>
              <w:autoSpaceDN w:val="0"/>
              <w:adjustRightInd w:val="0"/>
              <w:rPr>
                <w:rFonts w:ascii="Arial" w:hAnsi="Arial" w:cs="Arial"/>
                <w:sz w:val="20"/>
                <w:szCs w:val="20"/>
              </w:rPr>
            </w:pPr>
          </w:p>
          <w:p w14:paraId="1C8C8F28"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sz w:val="20"/>
                <w:szCs w:val="20"/>
              </w:rPr>
              <w:t>Financial irregularities</w:t>
            </w:r>
          </w:p>
        </w:tc>
        <w:tc>
          <w:tcPr>
            <w:tcW w:w="913" w:type="dxa"/>
          </w:tcPr>
          <w:p w14:paraId="575CB26B"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1A359840" w14:textId="77777777" w:rsidR="00B35EF3" w:rsidRDefault="00B35EF3">
            <w:pPr>
              <w:autoSpaceDE w:val="0"/>
              <w:autoSpaceDN w:val="0"/>
              <w:adjustRightInd w:val="0"/>
              <w:jc w:val="center"/>
              <w:rPr>
                <w:rFonts w:ascii="Arial" w:hAnsi="Arial" w:cs="Arial"/>
                <w:bCs/>
                <w:sz w:val="20"/>
                <w:szCs w:val="20"/>
              </w:rPr>
            </w:pPr>
          </w:p>
          <w:p w14:paraId="706E484B" w14:textId="77777777" w:rsidR="00302376" w:rsidRPr="003D6951" w:rsidRDefault="00302376">
            <w:pPr>
              <w:autoSpaceDE w:val="0"/>
              <w:autoSpaceDN w:val="0"/>
              <w:adjustRightInd w:val="0"/>
              <w:jc w:val="center"/>
              <w:rPr>
                <w:rFonts w:ascii="Arial" w:hAnsi="Arial" w:cs="Arial"/>
                <w:bCs/>
                <w:sz w:val="20"/>
                <w:szCs w:val="20"/>
              </w:rPr>
            </w:pPr>
          </w:p>
          <w:p w14:paraId="151E9FE0"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tc>
        <w:tc>
          <w:tcPr>
            <w:tcW w:w="5745" w:type="dxa"/>
          </w:tcPr>
          <w:p w14:paraId="52E818EF"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The Council has Financial Regulations that set out requirements and expectations. </w:t>
            </w:r>
          </w:p>
          <w:p w14:paraId="577127A5" w14:textId="77777777" w:rsidR="00302376" w:rsidRPr="003D6951" w:rsidRDefault="00302376">
            <w:pPr>
              <w:autoSpaceDE w:val="0"/>
              <w:autoSpaceDN w:val="0"/>
              <w:adjustRightInd w:val="0"/>
              <w:rPr>
                <w:rFonts w:ascii="Arial" w:hAnsi="Arial" w:cs="Arial"/>
                <w:sz w:val="20"/>
                <w:szCs w:val="20"/>
              </w:rPr>
            </w:pPr>
          </w:p>
          <w:p w14:paraId="2D116A62"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The Council has appointed an independent internal audit to review processes.</w:t>
            </w:r>
          </w:p>
          <w:p w14:paraId="5B7D2116" w14:textId="77777777" w:rsidR="00A15F98" w:rsidRPr="003D6951" w:rsidRDefault="00A15F98">
            <w:pPr>
              <w:autoSpaceDE w:val="0"/>
              <w:autoSpaceDN w:val="0"/>
              <w:adjustRightInd w:val="0"/>
              <w:rPr>
                <w:rFonts w:ascii="Arial" w:hAnsi="Arial" w:cs="Arial"/>
                <w:sz w:val="20"/>
                <w:szCs w:val="20"/>
              </w:rPr>
            </w:pPr>
          </w:p>
        </w:tc>
        <w:tc>
          <w:tcPr>
            <w:tcW w:w="3052" w:type="dxa"/>
          </w:tcPr>
          <w:p w14:paraId="6A6B3DCE"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2F2EE87F" w14:textId="77777777" w:rsidR="00B35EF3" w:rsidRPr="003D6951" w:rsidRDefault="00B35EF3">
            <w:pPr>
              <w:autoSpaceDE w:val="0"/>
              <w:autoSpaceDN w:val="0"/>
              <w:adjustRightInd w:val="0"/>
              <w:rPr>
                <w:rFonts w:ascii="Arial" w:hAnsi="Arial" w:cs="Arial"/>
                <w:sz w:val="20"/>
                <w:szCs w:val="20"/>
              </w:rPr>
            </w:pPr>
          </w:p>
          <w:p w14:paraId="1FF4E61B"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Review the Financial Regulations annually.</w:t>
            </w:r>
          </w:p>
          <w:p w14:paraId="750D8EB9" w14:textId="77777777" w:rsidR="00671401" w:rsidRDefault="00671401">
            <w:pPr>
              <w:autoSpaceDE w:val="0"/>
              <w:autoSpaceDN w:val="0"/>
              <w:adjustRightInd w:val="0"/>
              <w:rPr>
                <w:rFonts w:ascii="Arial" w:hAnsi="Arial" w:cs="Arial"/>
                <w:sz w:val="20"/>
                <w:szCs w:val="20"/>
              </w:rPr>
            </w:pPr>
          </w:p>
          <w:p w14:paraId="3EB22F9F" w14:textId="77777777" w:rsidR="00671401" w:rsidRDefault="00671401">
            <w:pPr>
              <w:autoSpaceDE w:val="0"/>
              <w:autoSpaceDN w:val="0"/>
              <w:adjustRightInd w:val="0"/>
              <w:rPr>
                <w:rFonts w:ascii="Arial" w:hAnsi="Arial" w:cs="Arial"/>
                <w:sz w:val="20"/>
                <w:szCs w:val="20"/>
              </w:rPr>
            </w:pPr>
            <w:r>
              <w:rPr>
                <w:rFonts w:ascii="Arial" w:hAnsi="Arial" w:cs="Arial"/>
                <w:sz w:val="20"/>
                <w:szCs w:val="20"/>
              </w:rPr>
              <w:t xml:space="preserve">Next internal audit is </w:t>
            </w:r>
            <w:r w:rsidR="00F63A93">
              <w:rPr>
                <w:rFonts w:ascii="Arial" w:hAnsi="Arial" w:cs="Arial"/>
                <w:sz w:val="20"/>
                <w:szCs w:val="20"/>
              </w:rPr>
              <w:t>May 2026</w:t>
            </w:r>
          </w:p>
          <w:p w14:paraId="359A0FC0" w14:textId="4EB9FF9B" w:rsidR="00F63A93" w:rsidRPr="003D6951" w:rsidRDefault="00F63A93">
            <w:pPr>
              <w:autoSpaceDE w:val="0"/>
              <w:autoSpaceDN w:val="0"/>
              <w:adjustRightInd w:val="0"/>
              <w:rPr>
                <w:rFonts w:ascii="Arial" w:hAnsi="Arial" w:cs="Arial"/>
                <w:sz w:val="20"/>
                <w:szCs w:val="20"/>
              </w:rPr>
            </w:pPr>
          </w:p>
        </w:tc>
      </w:tr>
      <w:tr w:rsidR="004A42A4" w:rsidRPr="004A42A4" w14:paraId="624EB03B" w14:textId="77777777" w:rsidTr="00107F10">
        <w:tc>
          <w:tcPr>
            <w:tcW w:w="1795" w:type="dxa"/>
            <w:tcBorders>
              <w:bottom w:val="single" w:sz="4" w:space="0" w:color="auto"/>
            </w:tcBorders>
          </w:tcPr>
          <w:p w14:paraId="2C1E4E6F"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bCs/>
                <w:sz w:val="20"/>
                <w:szCs w:val="20"/>
              </w:rPr>
              <w:lastRenderedPageBreak/>
              <w:t>Bank and</w:t>
            </w:r>
            <w:r w:rsidRPr="003D6951">
              <w:rPr>
                <w:rFonts w:ascii="Arial" w:hAnsi="Arial" w:cs="Arial"/>
                <w:b/>
                <w:bCs/>
                <w:sz w:val="20"/>
                <w:szCs w:val="20"/>
              </w:rPr>
              <w:t xml:space="preserve"> </w:t>
            </w:r>
            <w:r w:rsidRPr="003D6951">
              <w:rPr>
                <w:rFonts w:ascii="Arial" w:hAnsi="Arial" w:cs="Arial"/>
                <w:sz w:val="20"/>
                <w:szCs w:val="20"/>
              </w:rPr>
              <w:t>banking</w:t>
            </w:r>
          </w:p>
          <w:p w14:paraId="21B3B698" w14:textId="77777777" w:rsidR="00A15F98" w:rsidRPr="003D6951" w:rsidRDefault="00A15F98">
            <w:pPr>
              <w:autoSpaceDE w:val="0"/>
              <w:autoSpaceDN w:val="0"/>
              <w:adjustRightInd w:val="0"/>
              <w:rPr>
                <w:rFonts w:ascii="Arial" w:hAnsi="Arial" w:cs="Arial"/>
                <w:b/>
                <w:bCs/>
                <w:sz w:val="20"/>
                <w:szCs w:val="20"/>
              </w:rPr>
            </w:pPr>
          </w:p>
        </w:tc>
        <w:tc>
          <w:tcPr>
            <w:tcW w:w="2823" w:type="dxa"/>
            <w:tcBorders>
              <w:bottom w:val="single" w:sz="4" w:space="0" w:color="auto"/>
            </w:tcBorders>
          </w:tcPr>
          <w:p w14:paraId="06709687"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Inadequate checks</w:t>
            </w:r>
          </w:p>
          <w:p w14:paraId="284B5A17" w14:textId="77777777" w:rsidR="00463B82" w:rsidRDefault="00463B82">
            <w:pPr>
              <w:autoSpaceDE w:val="0"/>
              <w:autoSpaceDN w:val="0"/>
              <w:adjustRightInd w:val="0"/>
              <w:rPr>
                <w:rFonts w:ascii="Arial" w:hAnsi="Arial" w:cs="Arial"/>
                <w:sz w:val="20"/>
                <w:szCs w:val="20"/>
              </w:rPr>
            </w:pPr>
          </w:p>
          <w:p w14:paraId="763D90E8" w14:textId="77777777" w:rsidR="00274967" w:rsidRDefault="00274967">
            <w:pPr>
              <w:autoSpaceDE w:val="0"/>
              <w:autoSpaceDN w:val="0"/>
              <w:adjustRightInd w:val="0"/>
              <w:rPr>
                <w:rFonts w:ascii="Arial" w:hAnsi="Arial" w:cs="Arial"/>
                <w:sz w:val="20"/>
                <w:szCs w:val="20"/>
              </w:rPr>
            </w:pPr>
          </w:p>
          <w:p w14:paraId="17D89FB4" w14:textId="77777777" w:rsidR="0050656D" w:rsidRDefault="0050656D">
            <w:pPr>
              <w:autoSpaceDE w:val="0"/>
              <w:autoSpaceDN w:val="0"/>
              <w:adjustRightInd w:val="0"/>
              <w:rPr>
                <w:rFonts w:ascii="Arial" w:hAnsi="Arial" w:cs="Arial"/>
                <w:sz w:val="20"/>
                <w:szCs w:val="20"/>
              </w:rPr>
            </w:pPr>
          </w:p>
          <w:p w14:paraId="068D81C1" w14:textId="77777777" w:rsidR="0050656D" w:rsidRDefault="0050656D">
            <w:pPr>
              <w:autoSpaceDE w:val="0"/>
              <w:autoSpaceDN w:val="0"/>
              <w:adjustRightInd w:val="0"/>
              <w:rPr>
                <w:rFonts w:ascii="Arial" w:hAnsi="Arial" w:cs="Arial"/>
                <w:sz w:val="20"/>
                <w:szCs w:val="20"/>
              </w:rPr>
            </w:pPr>
          </w:p>
          <w:p w14:paraId="0B54B908" w14:textId="5A9A5FDA" w:rsidR="00274967" w:rsidRDefault="00274967">
            <w:pPr>
              <w:autoSpaceDE w:val="0"/>
              <w:autoSpaceDN w:val="0"/>
              <w:adjustRightInd w:val="0"/>
              <w:rPr>
                <w:rFonts w:ascii="Arial" w:hAnsi="Arial" w:cs="Arial"/>
                <w:sz w:val="20"/>
                <w:szCs w:val="20"/>
              </w:rPr>
            </w:pPr>
            <w:r>
              <w:rPr>
                <w:rFonts w:ascii="Arial" w:hAnsi="Arial" w:cs="Arial"/>
                <w:sz w:val="20"/>
                <w:szCs w:val="20"/>
              </w:rPr>
              <w:t>Insufficient signatories available</w:t>
            </w:r>
          </w:p>
          <w:p w14:paraId="359334D2" w14:textId="77777777" w:rsidR="00E930AE" w:rsidRDefault="00E930AE">
            <w:pPr>
              <w:autoSpaceDE w:val="0"/>
              <w:autoSpaceDN w:val="0"/>
              <w:adjustRightInd w:val="0"/>
              <w:rPr>
                <w:rFonts w:ascii="Arial" w:hAnsi="Arial" w:cs="Arial"/>
                <w:sz w:val="20"/>
                <w:szCs w:val="20"/>
              </w:rPr>
            </w:pPr>
          </w:p>
          <w:p w14:paraId="6DCBDBCD"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Bank mistakes</w:t>
            </w:r>
          </w:p>
          <w:p w14:paraId="0EB83065" w14:textId="77777777" w:rsidR="00463B82" w:rsidRPr="003D6951" w:rsidRDefault="00463B82">
            <w:pPr>
              <w:autoSpaceDE w:val="0"/>
              <w:autoSpaceDN w:val="0"/>
              <w:adjustRightInd w:val="0"/>
              <w:rPr>
                <w:rFonts w:ascii="Arial" w:hAnsi="Arial" w:cs="Arial"/>
                <w:sz w:val="20"/>
                <w:szCs w:val="20"/>
              </w:rPr>
            </w:pPr>
          </w:p>
          <w:p w14:paraId="72493709"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Loss</w:t>
            </w:r>
            <w:r w:rsidR="00876757" w:rsidRPr="003D6951">
              <w:rPr>
                <w:rFonts w:ascii="Arial" w:hAnsi="Arial" w:cs="Arial"/>
                <w:sz w:val="20"/>
                <w:szCs w:val="20"/>
              </w:rPr>
              <w:t xml:space="preserve"> and </w:t>
            </w:r>
            <w:r w:rsidRPr="003D6951">
              <w:rPr>
                <w:rFonts w:ascii="Arial" w:hAnsi="Arial" w:cs="Arial"/>
                <w:sz w:val="20"/>
                <w:szCs w:val="20"/>
              </w:rPr>
              <w:t>Charges</w:t>
            </w:r>
          </w:p>
          <w:p w14:paraId="7DD15B70" w14:textId="77777777" w:rsidR="00A15F98" w:rsidRPr="003D6951" w:rsidRDefault="00A15F98">
            <w:pPr>
              <w:autoSpaceDE w:val="0"/>
              <w:autoSpaceDN w:val="0"/>
              <w:adjustRightInd w:val="0"/>
              <w:rPr>
                <w:rFonts w:ascii="Arial" w:hAnsi="Arial" w:cs="Arial"/>
                <w:bCs/>
                <w:sz w:val="20"/>
                <w:szCs w:val="20"/>
              </w:rPr>
            </w:pPr>
          </w:p>
        </w:tc>
        <w:tc>
          <w:tcPr>
            <w:tcW w:w="913" w:type="dxa"/>
            <w:tcBorders>
              <w:bottom w:val="single" w:sz="4" w:space="0" w:color="auto"/>
            </w:tcBorders>
          </w:tcPr>
          <w:p w14:paraId="63ADCB9A" w14:textId="77777777" w:rsidR="00876757" w:rsidRPr="003D6951" w:rsidRDefault="00876757" w:rsidP="00876757">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1D68ACC9" w14:textId="77777777" w:rsidR="00876757" w:rsidRDefault="00876757" w:rsidP="00876757">
            <w:pPr>
              <w:autoSpaceDE w:val="0"/>
              <w:autoSpaceDN w:val="0"/>
              <w:adjustRightInd w:val="0"/>
              <w:jc w:val="center"/>
              <w:rPr>
                <w:rFonts w:ascii="Arial" w:hAnsi="Arial" w:cs="Arial"/>
                <w:bCs/>
                <w:sz w:val="20"/>
                <w:szCs w:val="20"/>
              </w:rPr>
            </w:pPr>
          </w:p>
          <w:p w14:paraId="600ABCA7" w14:textId="77777777" w:rsidR="00E930AE" w:rsidRDefault="00E930AE" w:rsidP="00876757">
            <w:pPr>
              <w:autoSpaceDE w:val="0"/>
              <w:autoSpaceDN w:val="0"/>
              <w:adjustRightInd w:val="0"/>
              <w:jc w:val="center"/>
              <w:rPr>
                <w:rFonts w:ascii="Arial" w:hAnsi="Arial" w:cs="Arial"/>
                <w:bCs/>
                <w:sz w:val="20"/>
                <w:szCs w:val="20"/>
              </w:rPr>
            </w:pPr>
          </w:p>
          <w:p w14:paraId="42DDD063" w14:textId="77777777" w:rsidR="0050656D" w:rsidRDefault="0050656D" w:rsidP="00876757">
            <w:pPr>
              <w:autoSpaceDE w:val="0"/>
              <w:autoSpaceDN w:val="0"/>
              <w:adjustRightInd w:val="0"/>
              <w:jc w:val="center"/>
              <w:rPr>
                <w:rFonts w:ascii="Arial" w:hAnsi="Arial" w:cs="Arial"/>
                <w:bCs/>
                <w:sz w:val="20"/>
                <w:szCs w:val="20"/>
              </w:rPr>
            </w:pPr>
          </w:p>
          <w:p w14:paraId="1994B3C5" w14:textId="77777777" w:rsidR="0050656D" w:rsidRDefault="0050656D" w:rsidP="00876757">
            <w:pPr>
              <w:autoSpaceDE w:val="0"/>
              <w:autoSpaceDN w:val="0"/>
              <w:adjustRightInd w:val="0"/>
              <w:jc w:val="center"/>
              <w:rPr>
                <w:rFonts w:ascii="Arial" w:hAnsi="Arial" w:cs="Arial"/>
                <w:bCs/>
                <w:sz w:val="20"/>
                <w:szCs w:val="20"/>
              </w:rPr>
            </w:pPr>
          </w:p>
          <w:p w14:paraId="53B96CB1" w14:textId="0AF8C2DC" w:rsidR="00876757" w:rsidRPr="003D6951" w:rsidRDefault="00A31664" w:rsidP="00876757">
            <w:pPr>
              <w:autoSpaceDE w:val="0"/>
              <w:autoSpaceDN w:val="0"/>
              <w:adjustRightInd w:val="0"/>
              <w:jc w:val="center"/>
              <w:rPr>
                <w:rFonts w:ascii="Arial" w:hAnsi="Arial" w:cs="Arial"/>
                <w:bCs/>
                <w:sz w:val="20"/>
                <w:szCs w:val="20"/>
              </w:rPr>
            </w:pPr>
            <w:r>
              <w:rPr>
                <w:rFonts w:ascii="Arial" w:hAnsi="Arial" w:cs="Arial"/>
                <w:bCs/>
                <w:sz w:val="20"/>
                <w:szCs w:val="20"/>
              </w:rPr>
              <w:t>M</w:t>
            </w:r>
          </w:p>
          <w:p w14:paraId="0B8B9BB2" w14:textId="77777777" w:rsidR="00876757" w:rsidRDefault="00876757" w:rsidP="00876757">
            <w:pPr>
              <w:autoSpaceDE w:val="0"/>
              <w:autoSpaceDN w:val="0"/>
              <w:adjustRightInd w:val="0"/>
              <w:jc w:val="center"/>
              <w:rPr>
                <w:rFonts w:ascii="Arial" w:hAnsi="Arial" w:cs="Arial"/>
                <w:bCs/>
                <w:sz w:val="20"/>
                <w:szCs w:val="20"/>
              </w:rPr>
            </w:pPr>
          </w:p>
          <w:p w14:paraId="45651E83" w14:textId="77777777" w:rsidR="00A31664" w:rsidRPr="003D6951" w:rsidRDefault="00A31664" w:rsidP="00876757">
            <w:pPr>
              <w:autoSpaceDE w:val="0"/>
              <w:autoSpaceDN w:val="0"/>
              <w:adjustRightInd w:val="0"/>
              <w:jc w:val="center"/>
              <w:rPr>
                <w:rFonts w:ascii="Arial" w:hAnsi="Arial" w:cs="Arial"/>
                <w:bCs/>
                <w:sz w:val="20"/>
                <w:szCs w:val="20"/>
              </w:rPr>
            </w:pPr>
          </w:p>
          <w:p w14:paraId="6FC58716" w14:textId="77777777" w:rsidR="00876757" w:rsidRPr="003D6951" w:rsidRDefault="00876757" w:rsidP="00876757">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07DC37E1" w14:textId="77777777" w:rsidR="00A15F98" w:rsidRPr="003D6951" w:rsidRDefault="00A15F98">
            <w:pPr>
              <w:autoSpaceDE w:val="0"/>
              <w:autoSpaceDN w:val="0"/>
              <w:adjustRightInd w:val="0"/>
              <w:jc w:val="center"/>
              <w:rPr>
                <w:rFonts w:ascii="Arial" w:hAnsi="Arial" w:cs="Arial"/>
                <w:bCs/>
                <w:sz w:val="20"/>
                <w:szCs w:val="20"/>
              </w:rPr>
            </w:pPr>
          </w:p>
          <w:p w14:paraId="265860F9" w14:textId="77777777" w:rsidR="00A15F98" w:rsidRPr="003D6951" w:rsidRDefault="00A15F98" w:rsidP="00876757">
            <w:pPr>
              <w:autoSpaceDE w:val="0"/>
              <w:autoSpaceDN w:val="0"/>
              <w:adjustRightInd w:val="0"/>
              <w:jc w:val="center"/>
              <w:rPr>
                <w:rFonts w:ascii="Arial" w:hAnsi="Arial" w:cs="Arial"/>
                <w:bCs/>
                <w:sz w:val="20"/>
                <w:szCs w:val="20"/>
              </w:rPr>
            </w:pPr>
          </w:p>
        </w:tc>
        <w:tc>
          <w:tcPr>
            <w:tcW w:w="5745" w:type="dxa"/>
            <w:tcBorders>
              <w:bottom w:val="single" w:sz="4" w:space="0" w:color="auto"/>
            </w:tcBorders>
          </w:tcPr>
          <w:p w14:paraId="278CE6B5" w14:textId="05835274" w:rsidR="00463B82"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The Council has Financial Regulations that set out </w:t>
            </w:r>
            <w:r w:rsidR="0053260A">
              <w:rPr>
                <w:rFonts w:ascii="Arial" w:hAnsi="Arial" w:cs="Arial"/>
                <w:sz w:val="20"/>
                <w:szCs w:val="20"/>
              </w:rPr>
              <w:t>banking</w:t>
            </w:r>
            <w:r w:rsidR="0053260A" w:rsidRPr="003D6951">
              <w:rPr>
                <w:rFonts w:ascii="Arial" w:hAnsi="Arial" w:cs="Arial"/>
                <w:sz w:val="20"/>
                <w:szCs w:val="20"/>
              </w:rPr>
              <w:t xml:space="preserve"> </w:t>
            </w:r>
            <w:r w:rsidRPr="003D6951">
              <w:rPr>
                <w:rFonts w:ascii="Arial" w:hAnsi="Arial" w:cs="Arial"/>
                <w:sz w:val="20"/>
                <w:szCs w:val="20"/>
              </w:rPr>
              <w:t>requirements</w:t>
            </w:r>
            <w:r w:rsidR="0053260A">
              <w:rPr>
                <w:rFonts w:ascii="Arial" w:hAnsi="Arial" w:cs="Arial"/>
                <w:sz w:val="20"/>
                <w:szCs w:val="20"/>
              </w:rPr>
              <w:t>.</w:t>
            </w:r>
          </w:p>
          <w:p w14:paraId="21BA4636" w14:textId="77777777" w:rsidR="007C2007" w:rsidRDefault="007C2007">
            <w:pPr>
              <w:autoSpaceDE w:val="0"/>
              <w:autoSpaceDN w:val="0"/>
              <w:adjustRightInd w:val="0"/>
              <w:rPr>
                <w:rFonts w:ascii="Arial" w:hAnsi="Arial" w:cs="Arial"/>
                <w:sz w:val="20"/>
                <w:szCs w:val="20"/>
              </w:rPr>
            </w:pPr>
          </w:p>
          <w:p w14:paraId="42265957" w14:textId="6226C9DE" w:rsidR="007C2007" w:rsidRDefault="007C2007">
            <w:pPr>
              <w:autoSpaceDE w:val="0"/>
              <w:autoSpaceDN w:val="0"/>
              <w:adjustRightInd w:val="0"/>
              <w:rPr>
                <w:rFonts w:ascii="Arial" w:hAnsi="Arial" w:cs="Arial"/>
                <w:sz w:val="20"/>
                <w:szCs w:val="20"/>
              </w:rPr>
            </w:pPr>
            <w:r>
              <w:rPr>
                <w:rFonts w:ascii="Arial" w:hAnsi="Arial" w:cs="Arial"/>
                <w:sz w:val="20"/>
                <w:szCs w:val="20"/>
              </w:rPr>
              <w:t xml:space="preserve">Councillor to review invoices and </w:t>
            </w:r>
            <w:r w:rsidR="0050656D">
              <w:rPr>
                <w:rFonts w:ascii="Arial" w:hAnsi="Arial" w:cs="Arial"/>
                <w:sz w:val="20"/>
                <w:szCs w:val="20"/>
              </w:rPr>
              <w:t>financial paperwork quarterly</w:t>
            </w:r>
          </w:p>
          <w:p w14:paraId="42A68DD4" w14:textId="77777777" w:rsidR="0050656D" w:rsidRDefault="0050656D">
            <w:pPr>
              <w:autoSpaceDE w:val="0"/>
              <w:autoSpaceDN w:val="0"/>
              <w:adjustRightInd w:val="0"/>
              <w:rPr>
                <w:rFonts w:ascii="Arial" w:hAnsi="Arial" w:cs="Arial"/>
                <w:sz w:val="20"/>
                <w:szCs w:val="20"/>
              </w:rPr>
            </w:pPr>
          </w:p>
          <w:p w14:paraId="78977C28" w14:textId="2B6C05B2" w:rsidR="004F04D7" w:rsidRDefault="004F04D7" w:rsidP="004F04D7">
            <w:pPr>
              <w:autoSpaceDE w:val="0"/>
              <w:autoSpaceDN w:val="0"/>
              <w:adjustRightInd w:val="0"/>
              <w:rPr>
                <w:rFonts w:ascii="Arial" w:hAnsi="Arial" w:cs="Arial"/>
                <w:sz w:val="20"/>
                <w:szCs w:val="20"/>
              </w:rPr>
            </w:pPr>
            <w:r>
              <w:rPr>
                <w:rFonts w:ascii="Arial" w:hAnsi="Arial" w:cs="Arial"/>
                <w:sz w:val="20"/>
                <w:szCs w:val="20"/>
              </w:rPr>
              <w:t>3 signatories required on all bank accounts</w:t>
            </w:r>
          </w:p>
          <w:p w14:paraId="0BF30E8E" w14:textId="77777777" w:rsidR="004F04D7" w:rsidRDefault="004F04D7">
            <w:pPr>
              <w:autoSpaceDE w:val="0"/>
              <w:autoSpaceDN w:val="0"/>
              <w:adjustRightInd w:val="0"/>
              <w:rPr>
                <w:rFonts w:ascii="Arial" w:hAnsi="Arial" w:cs="Arial"/>
                <w:sz w:val="20"/>
                <w:szCs w:val="20"/>
              </w:rPr>
            </w:pPr>
          </w:p>
          <w:p w14:paraId="44F84617" w14:textId="77777777" w:rsidR="00A31664" w:rsidRDefault="00A31664">
            <w:pPr>
              <w:autoSpaceDE w:val="0"/>
              <w:autoSpaceDN w:val="0"/>
              <w:adjustRightInd w:val="0"/>
              <w:rPr>
                <w:rFonts w:ascii="Arial" w:hAnsi="Arial" w:cs="Arial"/>
                <w:sz w:val="20"/>
                <w:szCs w:val="20"/>
              </w:rPr>
            </w:pPr>
          </w:p>
          <w:p w14:paraId="3D510C26" w14:textId="2C9F26C3" w:rsidR="00E930AE" w:rsidRDefault="00E930AE">
            <w:pPr>
              <w:autoSpaceDE w:val="0"/>
              <w:autoSpaceDN w:val="0"/>
              <w:adjustRightInd w:val="0"/>
              <w:rPr>
                <w:rFonts w:ascii="Arial" w:hAnsi="Arial" w:cs="Arial"/>
                <w:sz w:val="20"/>
                <w:szCs w:val="20"/>
              </w:rPr>
            </w:pPr>
            <w:r>
              <w:rPr>
                <w:rFonts w:ascii="Arial" w:hAnsi="Arial" w:cs="Arial"/>
                <w:sz w:val="20"/>
                <w:szCs w:val="20"/>
              </w:rPr>
              <w:t>Monthly reconciliation of bank sta</w:t>
            </w:r>
            <w:r w:rsidR="0053260A">
              <w:rPr>
                <w:rFonts w:ascii="Arial" w:hAnsi="Arial" w:cs="Arial"/>
                <w:sz w:val="20"/>
                <w:szCs w:val="20"/>
              </w:rPr>
              <w:t>tements by the Clerk and regular reporting to Council</w:t>
            </w:r>
          </w:p>
          <w:p w14:paraId="1239447C" w14:textId="77777777" w:rsidR="00876757" w:rsidRPr="003D6951" w:rsidRDefault="00876757">
            <w:pPr>
              <w:autoSpaceDE w:val="0"/>
              <w:autoSpaceDN w:val="0"/>
              <w:adjustRightInd w:val="0"/>
              <w:rPr>
                <w:rFonts w:ascii="Arial" w:hAnsi="Arial" w:cs="Arial"/>
                <w:sz w:val="20"/>
                <w:szCs w:val="20"/>
              </w:rPr>
            </w:pPr>
          </w:p>
          <w:p w14:paraId="046828CF" w14:textId="36064C41"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The Clerk reviews the Council's banking arrangements regularly.</w:t>
            </w:r>
          </w:p>
          <w:p w14:paraId="2AF24060" w14:textId="77777777" w:rsidR="00A15F98" w:rsidRPr="003D6951" w:rsidRDefault="00A15F98">
            <w:pPr>
              <w:autoSpaceDE w:val="0"/>
              <w:autoSpaceDN w:val="0"/>
              <w:adjustRightInd w:val="0"/>
              <w:rPr>
                <w:rFonts w:ascii="Arial" w:hAnsi="Arial" w:cs="Arial"/>
                <w:sz w:val="20"/>
                <w:szCs w:val="20"/>
              </w:rPr>
            </w:pPr>
          </w:p>
        </w:tc>
        <w:tc>
          <w:tcPr>
            <w:tcW w:w="3052" w:type="dxa"/>
            <w:tcBorders>
              <w:bottom w:val="single" w:sz="4" w:space="0" w:color="auto"/>
            </w:tcBorders>
          </w:tcPr>
          <w:p w14:paraId="2A9C7F0A"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18674574" w14:textId="77777777" w:rsidR="00E930AE" w:rsidRDefault="00E930AE">
            <w:pPr>
              <w:autoSpaceDE w:val="0"/>
              <w:autoSpaceDN w:val="0"/>
              <w:adjustRightInd w:val="0"/>
              <w:rPr>
                <w:rFonts w:ascii="Arial" w:hAnsi="Arial" w:cs="Arial"/>
                <w:sz w:val="20"/>
                <w:szCs w:val="20"/>
              </w:rPr>
            </w:pPr>
          </w:p>
          <w:p w14:paraId="35AFF06B" w14:textId="77777777" w:rsidR="0050656D" w:rsidRDefault="0050656D">
            <w:pPr>
              <w:autoSpaceDE w:val="0"/>
              <w:autoSpaceDN w:val="0"/>
              <w:adjustRightInd w:val="0"/>
              <w:rPr>
                <w:rFonts w:ascii="Arial" w:hAnsi="Arial" w:cs="Arial"/>
                <w:sz w:val="20"/>
                <w:szCs w:val="20"/>
              </w:rPr>
            </w:pPr>
          </w:p>
          <w:p w14:paraId="15E03CEE" w14:textId="77777777" w:rsidR="0050656D" w:rsidRDefault="0050656D">
            <w:pPr>
              <w:autoSpaceDE w:val="0"/>
              <w:autoSpaceDN w:val="0"/>
              <w:adjustRightInd w:val="0"/>
              <w:rPr>
                <w:rFonts w:ascii="Arial" w:hAnsi="Arial" w:cs="Arial"/>
                <w:sz w:val="20"/>
                <w:szCs w:val="20"/>
              </w:rPr>
            </w:pPr>
          </w:p>
          <w:p w14:paraId="1E9BE13C" w14:textId="77777777" w:rsidR="0050656D" w:rsidRPr="003D6951" w:rsidRDefault="0050656D">
            <w:pPr>
              <w:autoSpaceDE w:val="0"/>
              <w:autoSpaceDN w:val="0"/>
              <w:adjustRightInd w:val="0"/>
              <w:rPr>
                <w:rFonts w:ascii="Arial" w:hAnsi="Arial" w:cs="Arial"/>
                <w:sz w:val="20"/>
                <w:szCs w:val="20"/>
              </w:rPr>
            </w:pPr>
          </w:p>
          <w:p w14:paraId="31BD5976" w14:textId="06A75E7E"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Review the Financial Regulations annually and bank signatory list when</w:t>
            </w:r>
            <w:r w:rsidR="004F04D7">
              <w:rPr>
                <w:rFonts w:ascii="Arial" w:hAnsi="Arial" w:cs="Arial"/>
                <w:sz w:val="20"/>
                <w:szCs w:val="20"/>
              </w:rPr>
              <w:t xml:space="preserve"> </w:t>
            </w:r>
            <w:r w:rsidRPr="003D6951">
              <w:rPr>
                <w:rFonts w:ascii="Arial" w:hAnsi="Arial" w:cs="Arial"/>
                <w:sz w:val="20"/>
                <w:szCs w:val="20"/>
              </w:rPr>
              <w:t>necessary</w:t>
            </w:r>
          </w:p>
          <w:p w14:paraId="7C4F8DB2" w14:textId="77777777" w:rsidR="004F04D7" w:rsidRPr="003D6951" w:rsidRDefault="004F04D7">
            <w:pPr>
              <w:autoSpaceDE w:val="0"/>
              <w:autoSpaceDN w:val="0"/>
              <w:adjustRightInd w:val="0"/>
              <w:rPr>
                <w:rFonts w:ascii="Arial" w:hAnsi="Arial" w:cs="Arial"/>
                <w:sz w:val="20"/>
                <w:szCs w:val="20"/>
              </w:rPr>
            </w:pPr>
          </w:p>
          <w:p w14:paraId="64A8D208" w14:textId="7CBFDA2F" w:rsidR="00463B82"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Monitor the bank statements monthly.</w:t>
            </w:r>
          </w:p>
          <w:p w14:paraId="3B8E6F40" w14:textId="77777777" w:rsidR="00463B82" w:rsidRPr="003D6951" w:rsidRDefault="00463B82">
            <w:pPr>
              <w:autoSpaceDE w:val="0"/>
              <w:autoSpaceDN w:val="0"/>
              <w:adjustRightInd w:val="0"/>
              <w:rPr>
                <w:rFonts w:ascii="Arial" w:hAnsi="Arial" w:cs="Arial"/>
                <w:sz w:val="20"/>
                <w:szCs w:val="20"/>
              </w:rPr>
            </w:pPr>
          </w:p>
        </w:tc>
      </w:tr>
      <w:tr w:rsidR="004A42A4" w:rsidRPr="004A42A4" w14:paraId="431E1DD5" w14:textId="77777777" w:rsidTr="00107F10">
        <w:tc>
          <w:tcPr>
            <w:tcW w:w="1795" w:type="dxa"/>
          </w:tcPr>
          <w:p w14:paraId="44354203"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Cash</w:t>
            </w:r>
          </w:p>
          <w:p w14:paraId="4A324594" w14:textId="77777777" w:rsidR="00A15F98" w:rsidRPr="003D6951" w:rsidRDefault="00A15F98">
            <w:pPr>
              <w:autoSpaceDE w:val="0"/>
              <w:autoSpaceDN w:val="0"/>
              <w:adjustRightInd w:val="0"/>
              <w:rPr>
                <w:rFonts w:ascii="Arial" w:hAnsi="Arial" w:cs="Arial"/>
                <w:b/>
                <w:bCs/>
                <w:sz w:val="20"/>
                <w:szCs w:val="20"/>
              </w:rPr>
            </w:pPr>
          </w:p>
        </w:tc>
        <w:tc>
          <w:tcPr>
            <w:tcW w:w="2823" w:type="dxa"/>
          </w:tcPr>
          <w:p w14:paraId="05A42C77"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Loss through theft or dishonesty</w:t>
            </w:r>
          </w:p>
          <w:p w14:paraId="064A81B7" w14:textId="77777777" w:rsidR="00A15F98" w:rsidRPr="003D6951" w:rsidRDefault="00A15F98">
            <w:pPr>
              <w:autoSpaceDE w:val="0"/>
              <w:autoSpaceDN w:val="0"/>
              <w:adjustRightInd w:val="0"/>
              <w:rPr>
                <w:rFonts w:ascii="Arial" w:hAnsi="Arial" w:cs="Arial"/>
                <w:b/>
                <w:bCs/>
                <w:sz w:val="20"/>
                <w:szCs w:val="20"/>
              </w:rPr>
            </w:pPr>
          </w:p>
        </w:tc>
        <w:tc>
          <w:tcPr>
            <w:tcW w:w="913" w:type="dxa"/>
          </w:tcPr>
          <w:p w14:paraId="735EEA99"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tc>
        <w:tc>
          <w:tcPr>
            <w:tcW w:w="5745" w:type="dxa"/>
          </w:tcPr>
          <w:p w14:paraId="1B5AD45D" w14:textId="604268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The Council has </w:t>
            </w:r>
            <w:r w:rsidR="003B65DE">
              <w:rPr>
                <w:rFonts w:ascii="Arial" w:hAnsi="Arial" w:cs="Arial"/>
                <w:sz w:val="20"/>
                <w:szCs w:val="20"/>
              </w:rPr>
              <w:t xml:space="preserve">clear </w:t>
            </w:r>
            <w:r w:rsidRPr="003D6951">
              <w:rPr>
                <w:rFonts w:ascii="Arial" w:hAnsi="Arial" w:cs="Arial"/>
                <w:sz w:val="20"/>
                <w:szCs w:val="20"/>
              </w:rPr>
              <w:t>Financial Regulations.</w:t>
            </w:r>
          </w:p>
          <w:p w14:paraId="125FDBF5" w14:textId="77777777" w:rsidR="00336D71" w:rsidRPr="003D6951" w:rsidRDefault="00336D71">
            <w:pPr>
              <w:autoSpaceDE w:val="0"/>
              <w:autoSpaceDN w:val="0"/>
              <w:adjustRightInd w:val="0"/>
              <w:rPr>
                <w:rFonts w:ascii="Arial" w:hAnsi="Arial" w:cs="Arial"/>
                <w:sz w:val="20"/>
                <w:szCs w:val="20"/>
              </w:rPr>
            </w:pPr>
          </w:p>
          <w:p w14:paraId="0691B31A"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The Council’s insurance policy has a Fidelity Guarantee.</w:t>
            </w:r>
          </w:p>
          <w:p w14:paraId="777145FE" w14:textId="77777777" w:rsidR="00336D71" w:rsidRPr="003D6951" w:rsidRDefault="00336D71">
            <w:pPr>
              <w:autoSpaceDE w:val="0"/>
              <w:autoSpaceDN w:val="0"/>
              <w:adjustRightInd w:val="0"/>
              <w:rPr>
                <w:rFonts w:ascii="Arial" w:hAnsi="Arial" w:cs="Arial"/>
                <w:sz w:val="20"/>
                <w:szCs w:val="20"/>
              </w:rPr>
            </w:pPr>
          </w:p>
          <w:p w14:paraId="43ED3124" w14:textId="1C39A340" w:rsidR="00A15F98" w:rsidRDefault="00A15F98" w:rsidP="00BC40F1">
            <w:pPr>
              <w:autoSpaceDE w:val="0"/>
              <w:autoSpaceDN w:val="0"/>
              <w:adjustRightInd w:val="0"/>
              <w:rPr>
                <w:rFonts w:ascii="Arial" w:hAnsi="Arial" w:cs="Arial"/>
                <w:sz w:val="20"/>
                <w:szCs w:val="20"/>
              </w:rPr>
            </w:pPr>
            <w:r w:rsidRPr="003D6951">
              <w:rPr>
                <w:rFonts w:ascii="Arial" w:hAnsi="Arial" w:cs="Arial"/>
                <w:sz w:val="20"/>
                <w:szCs w:val="20"/>
              </w:rPr>
              <w:t>Finance is a standing</w:t>
            </w:r>
            <w:r w:rsidR="003D19AD">
              <w:rPr>
                <w:rFonts w:ascii="Arial" w:hAnsi="Arial" w:cs="Arial"/>
                <w:sz w:val="20"/>
                <w:szCs w:val="20"/>
              </w:rPr>
              <w:t xml:space="preserve"> agenda</w:t>
            </w:r>
            <w:r w:rsidRPr="003D6951">
              <w:rPr>
                <w:rFonts w:ascii="Arial" w:hAnsi="Arial" w:cs="Arial"/>
                <w:sz w:val="20"/>
                <w:szCs w:val="20"/>
              </w:rPr>
              <w:t xml:space="preserve"> item</w:t>
            </w:r>
            <w:r w:rsidR="00BC40F1">
              <w:rPr>
                <w:rFonts w:ascii="Arial" w:hAnsi="Arial" w:cs="Arial"/>
                <w:sz w:val="20"/>
                <w:szCs w:val="20"/>
              </w:rPr>
              <w:t xml:space="preserve"> and bank reconciliations are presented regularly.</w:t>
            </w:r>
          </w:p>
          <w:p w14:paraId="3EEFB972" w14:textId="77777777" w:rsidR="00BC40F1" w:rsidRDefault="00BC40F1" w:rsidP="00BC40F1">
            <w:pPr>
              <w:autoSpaceDE w:val="0"/>
              <w:autoSpaceDN w:val="0"/>
              <w:adjustRightInd w:val="0"/>
              <w:rPr>
                <w:rFonts w:ascii="Arial" w:hAnsi="Arial" w:cs="Arial"/>
                <w:sz w:val="20"/>
                <w:szCs w:val="20"/>
              </w:rPr>
            </w:pPr>
          </w:p>
          <w:p w14:paraId="4B0457F2" w14:textId="10054BAA" w:rsidR="00BC40F1" w:rsidRPr="003D6951" w:rsidRDefault="00BC40F1" w:rsidP="00BC40F1">
            <w:pPr>
              <w:autoSpaceDE w:val="0"/>
              <w:autoSpaceDN w:val="0"/>
              <w:adjustRightInd w:val="0"/>
              <w:rPr>
                <w:rFonts w:ascii="Arial" w:hAnsi="Arial" w:cs="Arial"/>
                <w:sz w:val="20"/>
                <w:szCs w:val="20"/>
              </w:rPr>
            </w:pPr>
            <w:r>
              <w:rPr>
                <w:rFonts w:ascii="Arial" w:hAnsi="Arial" w:cs="Arial"/>
                <w:sz w:val="20"/>
                <w:szCs w:val="20"/>
              </w:rPr>
              <w:t>Payments are authorised by 2 Councillors.</w:t>
            </w:r>
          </w:p>
        </w:tc>
        <w:tc>
          <w:tcPr>
            <w:tcW w:w="3052" w:type="dxa"/>
          </w:tcPr>
          <w:p w14:paraId="00AEBDB4"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1E45F65F" w14:textId="77777777" w:rsidR="003D19AD" w:rsidRDefault="003D19AD">
            <w:pPr>
              <w:autoSpaceDE w:val="0"/>
              <w:autoSpaceDN w:val="0"/>
              <w:adjustRightInd w:val="0"/>
              <w:rPr>
                <w:rFonts w:ascii="Arial" w:hAnsi="Arial" w:cs="Arial"/>
                <w:sz w:val="20"/>
                <w:szCs w:val="20"/>
              </w:rPr>
            </w:pPr>
          </w:p>
          <w:p w14:paraId="5B8E005C" w14:textId="77777777" w:rsidR="001C31BC" w:rsidRDefault="001C31BC" w:rsidP="001C31BC">
            <w:pPr>
              <w:pStyle w:val="BodyText"/>
              <w:rPr>
                <w:sz w:val="20"/>
                <w:szCs w:val="20"/>
              </w:rPr>
            </w:pPr>
            <w:r w:rsidRPr="00A259B9">
              <w:rPr>
                <w:sz w:val="20"/>
                <w:szCs w:val="20"/>
              </w:rPr>
              <w:t xml:space="preserve">Existing cover for year ending </w:t>
            </w:r>
            <w:r>
              <w:rPr>
                <w:sz w:val="20"/>
                <w:szCs w:val="20"/>
              </w:rPr>
              <w:t>31</w:t>
            </w:r>
            <w:r w:rsidRPr="00A259B9">
              <w:rPr>
                <w:sz w:val="20"/>
                <w:szCs w:val="20"/>
              </w:rPr>
              <w:t xml:space="preserve"> </w:t>
            </w:r>
            <w:r>
              <w:rPr>
                <w:sz w:val="20"/>
                <w:szCs w:val="20"/>
              </w:rPr>
              <w:t>May</w:t>
            </w:r>
            <w:r w:rsidRPr="00A259B9">
              <w:rPr>
                <w:sz w:val="20"/>
                <w:szCs w:val="20"/>
              </w:rPr>
              <w:t xml:space="preserve"> 2026 of £250,000 is adequate.</w:t>
            </w:r>
          </w:p>
          <w:p w14:paraId="6C097719" w14:textId="77777777" w:rsidR="001C31BC" w:rsidRPr="003D6951" w:rsidRDefault="001C31BC">
            <w:pPr>
              <w:autoSpaceDE w:val="0"/>
              <w:autoSpaceDN w:val="0"/>
              <w:adjustRightInd w:val="0"/>
              <w:rPr>
                <w:rFonts w:ascii="Arial" w:hAnsi="Arial" w:cs="Arial"/>
                <w:sz w:val="20"/>
                <w:szCs w:val="20"/>
              </w:rPr>
            </w:pPr>
          </w:p>
          <w:p w14:paraId="180A68AC" w14:textId="3475ACA2" w:rsidR="00336D71"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Review the Financial Regulations when necessary.</w:t>
            </w:r>
          </w:p>
          <w:p w14:paraId="06AD5838" w14:textId="77777777" w:rsidR="00A15F98" w:rsidRPr="003D6951" w:rsidRDefault="00A15F98" w:rsidP="003D19AD">
            <w:pPr>
              <w:autoSpaceDE w:val="0"/>
              <w:autoSpaceDN w:val="0"/>
              <w:adjustRightInd w:val="0"/>
              <w:rPr>
                <w:rFonts w:ascii="Arial" w:hAnsi="Arial" w:cs="Arial"/>
                <w:b/>
                <w:bCs/>
                <w:sz w:val="20"/>
                <w:szCs w:val="20"/>
              </w:rPr>
            </w:pPr>
          </w:p>
        </w:tc>
      </w:tr>
      <w:tr w:rsidR="004A42A4" w:rsidRPr="00050689" w14:paraId="3F791BB8" w14:textId="77777777" w:rsidTr="00107F10">
        <w:tc>
          <w:tcPr>
            <w:tcW w:w="1795" w:type="dxa"/>
          </w:tcPr>
          <w:p w14:paraId="19DE650A" w14:textId="1014BDB0" w:rsidR="00050689" w:rsidRPr="00050689" w:rsidRDefault="00EA47BA" w:rsidP="00EA47BA">
            <w:pPr>
              <w:autoSpaceDE w:val="0"/>
              <w:autoSpaceDN w:val="0"/>
              <w:adjustRightInd w:val="0"/>
              <w:rPr>
                <w:rFonts w:ascii="Arial" w:hAnsi="Arial" w:cs="Arial"/>
                <w:sz w:val="20"/>
                <w:szCs w:val="20"/>
              </w:rPr>
            </w:pPr>
            <w:r>
              <w:rPr>
                <w:rFonts w:ascii="Arial" w:hAnsi="Arial" w:cs="Arial"/>
                <w:sz w:val="20"/>
                <w:szCs w:val="20"/>
              </w:rPr>
              <w:t>Bank funds</w:t>
            </w:r>
          </w:p>
        </w:tc>
        <w:tc>
          <w:tcPr>
            <w:tcW w:w="2823" w:type="dxa"/>
          </w:tcPr>
          <w:p w14:paraId="64DEAAF8" w14:textId="77777777" w:rsidR="00EA47BA" w:rsidRDefault="00EA47BA" w:rsidP="00EA47BA">
            <w:pPr>
              <w:autoSpaceDE w:val="0"/>
              <w:autoSpaceDN w:val="0"/>
              <w:adjustRightInd w:val="0"/>
              <w:rPr>
                <w:rFonts w:ascii="Arial" w:hAnsi="Arial" w:cs="Arial"/>
                <w:sz w:val="20"/>
                <w:szCs w:val="20"/>
              </w:rPr>
            </w:pPr>
            <w:r>
              <w:rPr>
                <w:rFonts w:ascii="Arial" w:hAnsi="Arial" w:cs="Arial"/>
                <w:sz w:val="20"/>
                <w:szCs w:val="20"/>
              </w:rPr>
              <w:t>Loss of funds</w:t>
            </w:r>
          </w:p>
          <w:p w14:paraId="03D6F38C" w14:textId="77777777" w:rsidR="00050689" w:rsidRPr="00050689" w:rsidRDefault="00050689">
            <w:pPr>
              <w:autoSpaceDE w:val="0"/>
              <w:autoSpaceDN w:val="0"/>
              <w:adjustRightInd w:val="0"/>
              <w:rPr>
                <w:rFonts w:ascii="Arial" w:hAnsi="Arial" w:cs="Arial"/>
                <w:sz w:val="20"/>
                <w:szCs w:val="20"/>
              </w:rPr>
            </w:pPr>
          </w:p>
        </w:tc>
        <w:tc>
          <w:tcPr>
            <w:tcW w:w="913" w:type="dxa"/>
          </w:tcPr>
          <w:p w14:paraId="6849FD33" w14:textId="4F012B26" w:rsidR="00050689" w:rsidRPr="00050689" w:rsidRDefault="001A56CD">
            <w:pPr>
              <w:autoSpaceDE w:val="0"/>
              <w:autoSpaceDN w:val="0"/>
              <w:adjustRightInd w:val="0"/>
              <w:jc w:val="center"/>
              <w:rPr>
                <w:rFonts w:ascii="Arial" w:hAnsi="Arial" w:cs="Arial"/>
                <w:bCs/>
                <w:sz w:val="20"/>
                <w:szCs w:val="20"/>
              </w:rPr>
            </w:pPr>
            <w:r>
              <w:rPr>
                <w:rFonts w:ascii="Arial" w:hAnsi="Arial" w:cs="Arial"/>
                <w:bCs/>
                <w:sz w:val="20"/>
                <w:szCs w:val="20"/>
              </w:rPr>
              <w:t>L</w:t>
            </w:r>
          </w:p>
        </w:tc>
        <w:tc>
          <w:tcPr>
            <w:tcW w:w="5745" w:type="dxa"/>
          </w:tcPr>
          <w:p w14:paraId="2AE9BFB4" w14:textId="77777777" w:rsidR="00050689" w:rsidRDefault="00B7661D">
            <w:pPr>
              <w:autoSpaceDE w:val="0"/>
              <w:autoSpaceDN w:val="0"/>
              <w:adjustRightInd w:val="0"/>
              <w:rPr>
                <w:rFonts w:ascii="Arial" w:hAnsi="Arial" w:cs="Arial"/>
                <w:sz w:val="20"/>
                <w:szCs w:val="20"/>
              </w:rPr>
            </w:pPr>
            <w:r w:rsidRPr="00B7661D">
              <w:rPr>
                <w:rFonts w:ascii="Arial" w:hAnsi="Arial" w:cs="Arial"/>
                <w:sz w:val="20"/>
                <w:szCs w:val="20"/>
              </w:rPr>
              <w:t xml:space="preserve">As a small local </w:t>
            </w:r>
            <w:proofErr w:type="gramStart"/>
            <w:r w:rsidRPr="00B7661D">
              <w:rPr>
                <w:rFonts w:ascii="Arial" w:hAnsi="Arial" w:cs="Arial"/>
                <w:sz w:val="20"/>
                <w:szCs w:val="20"/>
              </w:rPr>
              <w:t>authority</w:t>
            </w:r>
            <w:proofErr w:type="gramEnd"/>
            <w:r w:rsidRPr="00B7661D">
              <w:rPr>
                <w:rFonts w:ascii="Arial" w:hAnsi="Arial" w:cs="Arial"/>
                <w:sz w:val="20"/>
                <w:szCs w:val="20"/>
              </w:rPr>
              <w:t xml:space="preserve"> the council it covered by the Financial Services Compensation Scheme (FSCS) as follows: FSCS does not protect deposits made by a public authority, unless it is a small local authority (or parish council) with an annual budget of up to EUR500,000. (c£432,000 at January 2026 exchange rate)</w:t>
            </w:r>
          </w:p>
          <w:p w14:paraId="79838855" w14:textId="5149F18D" w:rsidR="00EA47BA" w:rsidRPr="00050689" w:rsidRDefault="00EA47BA">
            <w:pPr>
              <w:autoSpaceDE w:val="0"/>
              <w:autoSpaceDN w:val="0"/>
              <w:adjustRightInd w:val="0"/>
              <w:rPr>
                <w:rFonts w:ascii="Arial" w:hAnsi="Arial" w:cs="Arial"/>
                <w:sz w:val="20"/>
                <w:szCs w:val="20"/>
              </w:rPr>
            </w:pPr>
          </w:p>
        </w:tc>
        <w:tc>
          <w:tcPr>
            <w:tcW w:w="3052" w:type="dxa"/>
          </w:tcPr>
          <w:p w14:paraId="5B7C14C6" w14:textId="77777777" w:rsidR="00EA47BA" w:rsidRDefault="00EA47BA" w:rsidP="00EA47BA">
            <w:pPr>
              <w:autoSpaceDE w:val="0"/>
              <w:autoSpaceDN w:val="0"/>
              <w:adjustRightInd w:val="0"/>
              <w:rPr>
                <w:rFonts w:ascii="Arial" w:hAnsi="Arial" w:cs="Arial"/>
                <w:sz w:val="20"/>
                <w:szCs w:val="20"/>
              </w:rPr>
            </w:pPr>
            <w:r w:rsidRPr="0063307A">
              <w:rPr>
                <w:rFonts w:ascii="Arial" w:hAnsi="Arial" w:cs="Arial"/>
                <w:sz w:val="20"/>
                <w:szCs w:val="20"/>
              </w:rPr>
              <w:t>Existing procedure adequate.</w:t>
            </w:r>
          </w:p>
          <w:p w14:paraId="461219EB" w14:textId="77777777" w:rsidR="00050689" w:rsidRPr="00050689" w:rsidRDefault="00050689">
            <w:pPr>
              <w:autoSpaceDE w:val="0"/>
              <w:autoSpaceDN w:val="0"/>
              <w:adjustRightInd w:val="0"/>
              <w:rPr>
                <w:rFonts w:ascii="Arial" w:hAnsi="Arial" w:cs="Arial"/>
                <w:sz w:val="20"/>
                <w:szCs w:val="20"/>
              </w:rPr>
            </w:pPr>
          </w:p>
        </w:tc>
      </w:tr>
      <w:tr w:rsidR="004A42A4" w:rsidRPr="004A42A4" w14:paraId="52518975" w14:textId="77777777" w:rsidTr="00107F10">
        <w:tc>
          <w:tcPr>
            <w:tcW w:w="1795" w:type="dxa"/>
          </w:tcPr>
          <w:p w14:paraId="6CF4309E" w14:textId="13203338" w:rsidR="00A15F98" w:rsidRPr="003D6951" w:rsidRDefault="0086253B">
            <w:pPr>
              <w:autoSpaceDE w:val="0"/>
              <w:autoSpaceDN w:val="0"/>
              <w:adjustRightInd w:val="0"/>
              <w:rPr>
                <w:rFonts w:ascii="Arial" w:hAnsi="Arial" w:cs="Arial"/>
                <w:sz w:val="20"/>
                <w:szCs w:val="20"/>
              </w:rPr>
            </w:pPr>
            <w:r>
              <w:rPr>
                <w:rFonts w:ascii="Arial" w:hAnsi="Arial" w:cs="Arial"/>
                <w:sz w:val="20"/>
                <w:szCs w:val="20"/>
              </w:rPr>
              <w:t>Issues with invoices and payments</w:t>
            </w:r>
          </w:p>
          <w:p w14:paraId="6EFA0925" w14:textId="77777777" w:rsidR="00A15F98" w:rsidRPr="003D6951" w:rsidRDefault="00A15F98">
            <w:pPr>
              <w:autoSpaceDE w:val="0"/>
              <w:autoSpaceDN w:val="0"/>
              <w:adjustRightInd w:val="0"/>
              <w:rPr>
                <w:rFonts w:ascii="Arial" w:hAnsi="Arial" w:cs="Arial"/>
                <w:b/>
                <w:bCs/>
                <w:sz w:val="20"/>
                <w:szCs w:val="20"/>
              </w:rPr>
            </w:pPr>
          </w:p>
        </w:tc>
        <w:tc>
          <w:tcPr>
            <w:tcW w:w="2823" w:type="dxa"/>
          </w:tcPr>
          <w:p w14:paraId="093DB214"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Goods not supplied but billed</w:t>
            </w:r>
          </w:p>
          <w:p w14:paraId="00F26925" w14:textId="77777777" w:rsidR="00964768" w:rsidRPr="003D6951" w:rsidRDefault="00964768">
            <w:pPr>
              <w:autoSpaceDE w:val="0"/>
              <w:autoSpaceDN w:val="0"/>
              <w:adjustRightInd w:val="0"/>
              <w:rPr>
                <w:rFonts w:ascii="Arial" w:hAnsi="Arial" w:cs="Arial"/>
                <w:sz w:val="20"/>
                <w:szCs w:val="20"/>
              </w:rPr>
            </w:pPr>
          </w:p>
          <w:p w14:paraId="1EE55075" w14:textId="6274024B"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Incorrect </w:t>
            </w:r>
            <w:r w:rsidR="00294E76">
              <w:rPr>
                <w:rFonts w:ascii="Arial" w:hAnsi="Arial" w:cs="Arial"/>
                <w:sz w:val="20"/>
                <w:szCs w:val="20"/>
              </w:rPr>
              <w:t xml:space="preserve">supplier </w:t>
            </w:r>
            <w:r w:rsidRPr="003D6951">
              <w:rPr>
                <w:rFonts w:ascii="Arial" w:hAnsi="Arial" w:cs="Arial"/>
                <w:sz w:val="20"/>
                <w:szCs w:val="20"/>
              </w:rPr>
              <w:t>invoicing</w:t>
            </w:r>
          </w:p>
          <w:p w14:paraId="7E94F576" w14:textId="77777777" w:rsidR="00964768" w:rsidRPr="003D6951" w:rsidRDefault="00964768">
            <w:pPr>
              <w:autoSpaceDE w:val="0"/>
              <w:autoSpaceDN w:val="0"/>
              <w:adjustRightInd w:val="0"/>
              <w:rPr>
                <w:rFonts w:ascii="Arial" w:hAnsi="Arial" w:cs="Arial"/>
                <w:sz w:val="20"/>
                <w:szCs w:val="20"/>
              </w:rPr>
            </w:pPr>
          </w:p>
          <w:p w14:paraId="5E4C4BE7" w14:textId="5559B7B2" w:rsidR="00A15F98" w:rsidRDefault="00A303FE">
            <w:pPr>
              <w:autoSpaceDE w:val="0"/>
              <w:autoSpaceDN w:val="0"/>
              <w:adjustRightInd w:val="0"/>
              <w:rPr>
                <w:rFonts w:ascii="Arial" w:hAnsi="Arial" w:cs="Arial"/>
                <w:sz w:val="20"/>
                <w:szCs w:val="20"/>
              </w:rPr>
            </w:pPr>
            <w:r>
              <w:rPr>
                <w:rFonts w:ascii="Arial" w:hAnsi="Arial" w:cs="Arial"/>
                <w:sz w:val="20"/>
                <w:szCs w:val="20"/>
              </w:rPr>
              <w:t>Incorrect payments</w:t>
            </w:r>
          </w:p>
          <w:p w14:paraId="259BE3F3" w14:textId="77777777" w:rsidR="00964768" w:rsidRPr="003D6951" w:rsidRDefault="00964768">
            <w:pPr>
              <w:autoSpaceDE w:val="0"/>
              <w:autoSpaceDN w:val="0"/>
              <w:adjustRightInd w:val="0"/>
              <w:rPr>
                <w:rFonts w:ascii="Arial" w:hAnsi="Arial" w:cs="Arial"/>
                <w:sz w:val="20"/>
                <w:szCs w:val="20"/>
              </w:rPr>
            </w:pPr>
          </w:p>
          <w:p w14:paraId="3008CDFC" w14:textId="5DB37B1B"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Unpaid invoices</w:t>
            </w:r>
          </w:p>
          <w:p w14:paraId="5CD31A0E" w14:textId="77777777" w:rsidR="00A15F98" w:rsidRPr="003D6951" w:rsidRDefault="00A15F98">
            <w:pPr>
              <w:autoSpaceDE w:val="0"/>
              <w:autoSpaceDN w:val="0"/>
              <w:adjustRightInd w:val="0"/>
              <w:rPr>
                <w:rFonts w:ascii="Arial" w:hAnsi="Arial" w:cs="Arial"/>
                <w:b/>
                <w:bCs/>
                <w:sz w:val="20"/>
                <w:szCs w:val="20"/>
              </w:rPr>
            </w:pPr>
          </w:p>
        </w:tc>
        <w:tc>
          <w:tcPr>
            <w:tcW w:w="913" w:type="dxa"/>
          </w:tcPr>
          <w:p w14:paraId="299B7F4D" w14:textId="77777777" w:rsidR="00A15F98"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45054D98" w14:textId="77777777" w:rsidR="00671401" w:rsidRPr="003D6951" w:rsidRDefault="00671401">
            <w:pPr>
              <w:autoSpaceDE w:val="0"/>
              <w:autoSpaceDN w:val="0"/>
              <w:adjustRightInd w:val="0"/>
              <w:jc w:val="center"/>
              <w:rPr>
                <w:rFonts w:ascii="Arial" w:hAnsi="Arial" w:cs="Arial"/>
                <w:bCs/>
                <w:sz w:val="20"/>
                <w:szCs w:val="20"/>
              </w:rPr>
            </w:pPr>
          </w:p>
          <w:p w14:paraId="4D6F7C3F" w14:textId="77777777" w:rsidR="00A15F98"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0681E89B" w14:textId="77777777" w:rsidR="00671401" w:rsidRPr="003D6951" w:rsidRDefault="00671401">
            <w:pPr>
              <w:autoSpaceDE w:val="0"/>
              <w:autoSpaceDN w:val="0"/>
              <w:adjustRightInd w:val="0"/>
              <w:jc w:val="center"/>
              <w:rPr>
                <w:rFonts w:ascii="Arial" w:hAnsi="Arial" w:cs="Arial"/>
                <w:bCs/>
                <w:sz w:val="20"/>
                <w:szCs w:val="20"/>
              </w:rPr>
            </w:pPr>
          </w:p>
          <w:p w14:paraId="274BF384" w14:textId="4C5D764A" w:rsidR="00671401" w:rsidRDefault="00A15F98" w:rsidP="00671401">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4244D732" w14:textId="77777777" w:rsidR="00671401" w:rsidRPr="003D6951" w:rsidRDefault="00671401" w:rsidP="00671401">
            <w:pPr>
              <w:autoSpaceDE w:val="0"/>
              <w:autoSpaceDN w:val="0"/>
              <w:adjustRightInd w:val="0"/>
              <w:jc w:val="center"/>
              <w:rPr>
                <w:rFonts w:ascii="Arial" w:hAnsi="Arial" w:cs="Arial"/>
                <w:bCs/>
                <w:sz w:val="20"/>
                <w:szCs w:val="20"/>
              </w:rPr>
            </w:pPr>
          </w:p>
          <w:p w14:paraId="6154A39A"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tc>
        <w:tc>
          <w:tcPr>
            <w:tcW w:w="5745" w:type="dxa"/>
          </w:tcPr>
          <w:p w14:paraId="3FA45F54" w14:textId="1F729D76" w:rsidR="00671401" w:rsidRDefault="00C94A10">
            <w:pPr>
              <w:autoSpaceDE w:val="0"/>
              <w:autoSpaceDN w:val="0"/>
              <w:adjustRightInd w:val="0"/>
              <w:rPr>
                <w:rFonts w:ascii="Arial" w:hAnsi="Arial" w:cs="Arial"/>
                <w:sz w:val="20"/>
                <w:szCs w:val="20"/>
              </w:rPr>
            </w:pPr>
            <w:r>
              <w:rPr>
                <w:rFonts w:ascii="Arial" w:hAnsi="Arial" w:cs="Arial"/>
                <w:sz w:val="20"/>
                <w:szCs w:val="20"/>
              </w:rPr>
              <w:t>Clerk to ensure good received before payment</w:t>
            </w:r>
          </w:p>
          <w:p w14:paraId="49E6EA32" w14:textId="77777777" w:rsidR="00C94A10" w:rsidRPr="003D6951" w:rsidRDefault="00C94A10">
            <w:pPr>
              <w:autoSpaceDE w:val="0"/>
              <w:autoSpaceDN w:val="0"/>
              <w:adjustRightInd w:val="0"/>
              <w:rPr>
                <w:rFonts w:ascii="Arial" w:hAnsi="Arial" w:cs="Arial"/>
                <w:sz w:val="20"/>
                <w:szCs w:val="20"/>
              </w:rPr>
            </w:pPr>
          </w:p>
          <w:p w14:paraId="53086F7B" w14:textId="4997643F" w:rsidR="00A15F98" w:rsidRDefault="00C94A10">
            <w:pPr>
              <w:autoSpaceDE w:val="0"/>
              <w:autoSpaceDN w:val="0"/>
              <w:adjustRightInd w:val="0"/>
              <w:rPr>
                <w:rFonts w:ascii="Arial" w:hAnsi="Arial" w:cs="Arial"/>
                <w:sz w:val="20"/>
                <w:szCs w:val="20"/>
              </w:rPr>
            </w:pPr>
            <w:r>
              <w:rPr>
                <w:rFonts w:ascii="Arial" w:hAnsi="Arial" w:cs="Arial"/>
                <w:sz w:val="20"/>
                <w:szCs w:val="20"/>
              </w:rPr>
              <w:t>Invoices reviewed at Council meetings before authorisation</w:t>
            </w:r>
          </w:p>
          <w:p w14:paraId="09D8A5DC" w14:textId="28C9DB67" w:rsidR="00A303FE" w:rsidRDefault="00A303FE">
            <w:pPr>
              <w:autoSpaceDE w:val="0"/>
              <w:autoSpaceDN w:val="0"/>
              <w:adjustRightInd w:val="0"/>
              <w:rPr>
                <w:rFonts w:ascii="Arial" w:hAnsi="Arial" w:cs="Arial"/>
                <w:sz w:val="20"/>
                <w:szCs w:val="20"/>
              </w:rPr>
            </w:pPr>
          </w:p>
          <w:p w14:paraId="7CB120BB" w14:textId="77777777" w:rsidR="00D55362" w:rsidRDefault="00D55362" w:rsidP="00D55362">
            <w:pPr>
              <w:autoSpaceDE w:val="0"/>
              <w:autoSpaceDN w:val="0"/>
              <w:adjustRightInd w:val="0"/>
              <w:rPr>
                <w:rFonts w:ascii="Arial" w:hAnsi="Arial" w:cs="Arial"/>
                <w:sz w:val="20"/>
                <w:szCs w:val="20"/>
              </w:rPr>
            </w:pPr>
            <w:r>
              <w:rPr>
                <w:rFonts w:ascii="Arial" w:hAnsi="Arial" w:cs="Arial"/>
                <w:sz w:val="20"/>
                <w:szCs w:val="20"/>
              </w:rPr>
              <w:t>Monthly reconciliation of bank statements by the Clerk and regular reporting to Council</w:t>
            </w:r>
          </w:p>
          <w:p w14:paraId="05A9A9C3" w14:textId="7C7DDFEE" w:rsidR="00A15F98" w:rsidRDefault="00BE442C">
            <w:pPr>
              <w:autoSpaceDE w:val="0"/>
              <w:autoSpaceDN w:val="0"/>
              <w:adjustRightInd w:val="0"/>
              <w:rPr>
                <w:rFonts w:ascii="Arial" w:hAnsi="Arial" w:cs="Arial"/>
                <w:sz w:val="20"/>
                <w:szCs w:val="20"/>
              </w:rPr>
            </w:pPr>
            <w:r>
              <w:rPr>
                <w:rFonts w:ascii="Arial" w:hAnsi="Arial" w:cs="Arial"/>
                <w:sz w:val="20"/>
                <w:szCs w:val="20"/>
              </w:rPr>
              <w:t>Clerk undertakes appropriate credit control</w:t>
            </w:r>
          </w:p>
          <w:p w14:paraId="7F0E2E4F" w14:textId="77777777" w:rsidR="00A15F98" w:rsidRPr="003D6951" w:rsidRDefault="00A15F98" w:rsidP="00DB5E60">
            <w:pPr>
              <w:autoSpaceDE w:val="0"/>
              <w:autoSpaceDN w:val="0"/>
              <w:adjustRightInd w:val="0"/>
              <w:rPr>
                <w:rFonts w:ascii="Arial" w:hAnsi="Arial" w:cs="Arial"/>
                <w:sz w:val="20"/>
                <w:szCs w:val="20"/>
              </w:rPr>
            </w:pPr>
          </w:p>
        </w:tc>
        <w:tc>
          <w:tcPr>
            <w:tcW w:w="3052" w:type="dxa"/>
          </w:tcPr>
          <w:p w14:paraId="5E137BBE"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70267C53" w14:textId="77777777" w:rsidR="003E51C0" w:rsidRPr="003D6951" w:rsidRDefault="003E51C0">
            <w:pPr>
              <w:autoSpaceDE w:val="0"/>
              <w:autoSpaceDN w:val="0"/>
              <w:adjustRightInd w:val="0"/>
              <w:rPr>
                <w:rFonts w:ascii="Arial" w:hAnsi="Arial" w:cs="Arial"/>
                <w:sz w:val="20"/>
                <w:szCs w:val="20"/>
              </w:rPr>
            </w:pPr>
          </w:p>
          <w:p w14:paraId="2C7F095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Review the Financial Regulations annually.</w:t>
            </w:r>
          </w:p>
          <w:p w14:paraId="2096C007" w14:textId="77777777" w:rsidR="00A15F98" w:rsidRPr="003D6951" w:rsidRDefault="00A15F98">
            <w:pPr>
              <w:autoSpaceDE w:val="0"/>
              <w:autoSpaceDN w:val="0"/>
              <w:adjustRightInd w:val="0"/>
              <w:rPr>
                <w:rFonts w:ascii="Arial" w:hAnsi="Arial" w:cs="Arial"/>
                <w:b/>
                <w:bCs/>
                <w:sz w:val="20"/>
                <w:szCs w:val="20"/>
              </w:rPr>
            </w:pPr>
          </w:p>
        </w:tc>
      </w:tr>
      <w:tr w:rsidR="004A42A4" w:rsidRPr="004A42A4" w14:paraId="668EC348" w14:textId="77777777" w:rsidTr="00107F10">
        <w:tc>
          <w:tcPr>
            <w:tcW w:w="1795" w:type="dxa"/>
          </w:tcPr>
          <w:p w14:paraId="1D134132"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Grants and support -</w:t>
            </w:r>
          </w:p>
          <w:p w14:paraId="06B8E007"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payable</w:t>
            </w:r>
          </w:p>
          <w:p w14:paraId="7D771D3E" w14:textId="77777777" w:rsidR="00A15F98" w:rsidRPr="003D6951" w:rsidRDefault="00A15F98">
            <w:pPr>
              <w:autoSpaceDE w:val="0"/>
              <w:autoSpaceDN w:val="0"/>
              <w:adjustRightInd w:val="0"/>
              <w:rPr>
                <w:rFonts w:ascii="Arial" w:hAnsi="Arial" w:cs="Arial"/>
                <w:b/>
                <w:bCs/>
                <w:sz w:val="20"/>
                <w:szCs w:val="20"/>
              </w:rPr>
            </w:pPr>
          </w:p>
        </w:tc>
        <w:tc>
          <w:tcPr>
            <w:tcW w:w="2823" w:type="dxa"/>
          </w:tcPr>
          <w:p w14:paraId="5DA9D646"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Power to pay</w:t>
            </w:r>
          </w:p>
          <w:p w14:paraId="578E13E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Authorisation of Council to pay</w:t>
            </w:r>
          </w:p>
          <w:p w14:paraId="009F0C12" w14:textId="77777777" w:rsidR="00A15F98" w:rsidRPr="003D6951" w:rsidRDefault="00A15F98">
            <w:pPr>
              <w:autoSpaceDE w:val="0"/>
              <w:autoSpaceDN w:val="0"/>
              <w:adjustRightInd w:val="0"/>
              <w:rPr>
                <w:rFonts w:ascii="Arial" w:hAnsi="Arial" w:cs="Arial"/>
                <w:b/>
                <w:bCs/>
                <w:sz w:val="20"/>
                <w:szCs w:val="20"/>
              </w:rPr>
            </w:pPr>
          </w:p>
        </w:tc>
        <w:tc>
          <w:tcPr>
            <w:tcW w:w="913" w:type="dxa"/>
          </w:tcPr>
          <w:p w14:paraId="709EBF04"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tc>
        <w:tc>
          <w:tcPr>
            <w:tcW w:w="5745" w:type="dxa"/>
          </w:tcPr>
          <w:p w14:paraId="1512EA4D"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All such expenditure goes through the required Council process of approval, </w:t>
            </w:r>
            <w:proofErr w:type="spellStart"/>
            <w:r w:rsidRPr="003D6951">
              <w:rPr>
                <w:rFonts w:ascii="Arial" w:hAnsi="Arial" w:cs="Arial"/>
                <w:sz w:val="20"/>
                <w:szCs w:val="20"/>
              </w:rPr>
              <w:t>minuted</w:t>
            </w:r>
            <w:proofErr w:type="spellEnd"/>
            <w:r w:rsidRPr="003D6951">
              <w:rPr>
                <w:rFonts w:ascii="Arial" w:hAnsi="Arial" w:cs="Arial"/>
                <w:sz w:val="20"/>
                <w:szCs w:val="20"/>
              </w:rPr>
              <w:t xml:space="preserve"> and listed accordingly if a payment is made using the S137 power of expenditure.</w:t>
            </w:r>
          </w:p>
          <w:p w14:paraId="11B355EE" w14:textId="77777777" w:rsidR="00A15F98" w:rsidRPr="003D6951" w:rsidRDefault="00A15F98">
            <w:pPr>
              <w:autoSpaceDE w:val="0"/>
              <w:autoSpaceDN w:val="0"/>
              <w:adjustRightInd w:val="0"/>
              <w:rPr>
                <w:rFonts w:ascii="Arial" w:hAnsi="Arial" w:cs="Arial"/>
                <w:sz w:val="20"/>
                <w:szCs w:val="20"/>
              </w:rPr>
            </w:pPr>
          </w:p>
        </w:tc>
        <w:tc>
          <w:tcPr>
            <w:tcW w:w="3052" w:type="dxa"/>
          </w:tcPr>
          <w:p w14:paraId="27F449A7"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45764DAD" w14:textId="26F8D9E2" w:rsidR="00A15F98" w:rsidRPr="003D6951" w:rsidRDefault="00A15F98" w:rsidP="00B00AA6">
            <w:pPr>
              <w:autoSpaceDE w:val="0"/>
              <w:autoSpaceDN w:val="0"/>
              <w:adjustRightInd w:val="0"/>
              <w:rPr>
                <w:rFonts w:ascii="Arial" w:hAnsi="Arial" w:cs="Arial"/>
                <w:sz w:val="20"/>
                <w:szCs w:val="20"/>
              </w:rPr>
            </w:pPr>
            <w:r w:rsidRPr="003D6951">
              <w:rPr>
                <w:rFonts w:ascii="Arial" w:hAnsi="Arial" w:cs="Arial"/>
                <w:sz w:val="20"/>
                <w:szCs w:val="20"/>
              </w:rPr>
              <w:t>Parish Councillors request a copy of</w:t>
            </w:r>
            <w:r w:rsidR="00B00AA6">
              <w:rPr>
                <w:rFonts w:ascii="Arial" w:hAnsi="Arial" w:cs="Arial"/>
                <w:sz w:val="20"/>
                <w:szCs w:val="20"/>
              </w:rPr>
              <w:t xml:space="preserve"> </w:t>
            </w:r>
            <w:r w:rsidRPr="003D6951">
              <w:rPr>
                <w:rFonts w:ascii="Arial" w:hAnsi="Arial" w:cs="Arial"/>
                <w:sz w:val="20"/>
                <w:szCs w:val="20"/>
              </w:rPr>
              <w:t>S137 rules if required.</w:t>
            </w:r>
          </w:p>
        </w:tc>
      </w:tr>
      <w:tr w:rsidR="004A42A4" w:rsidRPr="004A42A4" w14:paraId="66864B84" w14:textId="77777777" w:rsidTr="00107F10">
        <w:tc>
          <w:tcPr>
            <w:tcW w:w="1795" w:type="dxa"/>
            <w:tcBorders>
              <w:bottom w:val="single" w:sz="4" w:space="0" w:color="auto"/>
            </w:tcBorders>
          </w:tcPr>
          <w:p w14:paraId="0DE68E68"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lastRenderedPageBreak/>
              <w:t>Best value</w:t>
            </w:r>
          </w:p>
          <w:p w14:paraId="60F1D8D0"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Accountability</w:t>
            </w:r>
          </w:p>
          <w:p w14:paraId="391783C5" w14:textId="77777777" w:rsidR="00A15F98" w:rsidRPr="003D6951" w:rsidRDefault="00A15F98">
            <w:pPr>
              <w:autoSpaceDE w:val="0"/>
              <w:autoSpaceDN w:val="0"/>
              <w:adjustRightInd w:val="0"/>
              <w:rPr>
                <w:rFonts w:ascii="Arial" w:hAnsi="Arial" w:cs="Arial"/>
                <w:b/>
                <w:bCs/>
                <w:sz w:val="20"/>
                <w:szCs w:val="20"/>
              </w:rPr>
            </w:pPr>
          </w:p>
        </w:tc>
        <w:tc>
          <w:tcPr>
            <w:tcW w:w="2823" w:type="dxa"/>
            <w:tcBorders>
              <w:bottom w:val="single" w:sz="4" w:space="0" w:color="auto"/>
            </w:tcBorders>
          </w:tcPr>
          <w:p w14:paraId="5626FF19"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Work awarded incorrectly</w:t>
            </w:r>
          </w:p>
          <w:p w14:paraId="5AE1FC1E" w14:textId="77777777" w:rsidR="00F74D90" w:rsidRDefault="00F74D90">
            <w:pPr>
              <w:autoSpaceDE w:val="0"/>
              <w:autoSpaceDN w:val="0"/>
              <w:adjustRightInd w:val="0"/>
              <w:rPr>
                <w:rFonts w:ascii="Arial" w:hAnsi="Arial" w:cs="Arial"/>
                <w:sz w:val="20"/>
                <w:szCs w:val="20"/>
              </w:rPr>
            </w:pPr>
          </w:p>
          <w:p w14:paraId="038B260C" w14:textId="77777777" w:rsidR="00F74D90" w:rsidRPr="003D6951" w:rsidRDefault="00F74D90">
            <w:pPr>
              <w:autoSpaceDE w:val="0"/>
              <w:autoSpaceDN w:val="0"/>
              <w:adjustRightInd w:val="0"/>
              <w:rPr>
                <w:rFonts w:ascii="Arial" w:hAnsi="Arial" w:cs="Arial"/>
                <w:sz w:val="20"/>
                <w:szCs w:val="20"/>
              </w:rPr>
            </w:pPr>
          </w:p>
          <w:p w14:paraId="31153674"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Overspend on services</w:t>
            </w:r>
          </w:p>
          <w:p w14:paraId="15D6C7DA" w14:textId="77777777" w:rsidR="00A15F98" w:rsidRPr="003D6951" w:rsidRDefault="00A15F98">
            <w:pPr>
              <w:autoSpaceDE w:val="0"/>
              <w:autoSpaceDN w:val="0"/>
              <w:adjustRightInd w:val="0"/>
              <w:rPr>
                <w:rFonts w:ascii="Arial" w:hAnsi="Arial" w:cs="Arial"/>
                <w:b/>
                <w:bCs/>
                <w:sz w:val="20"/>
                <w:szCs w:val="20"/>
              </w:rPr>
            </w:pPr>
          </w:p>
        </w:tc>
        <w:tc>
          <w:tcPr>
            <w:tcW w:w="913" w:type="dxa"/>
            <w:tcBorders>
              <w:bottom w:val="single" w:sz="4" w:space="0" w:color="auto"/>
            </w:tcBorders>
          </w:tcPr>
          <w:p w14:paraId="6BBDA326" w14:textId="77777777" w:rsidR="00A15F98"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454B107A" w14:textId="77777777" w:rsidR="00FA64A6" w:rsidRPr="003D6951" w:rsidRDefault="00FA64A6">
            <w:pPr>
              <w:autoSpaceDE w:val="0"/>
              <w:autoSpaceDN w:val="0"/>
              <w:adjustRightInd w:val="0"/>
              <w:jc w:val="center"/>
              <w:rPr>
                <w:rFonts w:ascii="Arial" w:hAnsi="Arial" w:cs="Arial"/>
                <w:bCs/>
                <w:sz w:val="20"/>
                <w:szCs w:val="20"/>
              </w:rPr>
            </w:pPr>
          </w:p>
          <w:p w14:paraId="2EDDF5F0" w14:textId="33CB8D77" w:rsidR="00A15F98" w:rsidRDefault="00A15F98">
            <w:pPr>
              <w:autoSpaceDE w:val="0"/>
              <w:autoSpaceDN w:val="0"/>
              <w:adjustRightInd w:val="0"/>
              <w:jc w:val="center"/>
              <w:rPr>
                <w:rFonts w:ascii="Arial" w:hAnsi="Arial" w:cs="Arial"/>
                <w:bCs/>
                <w:sz w:val="20"/>
                <w:szCs w:val="20"/>
              </w:rPr>
            </w:pPr>
          </w:p>
          <w:p w14:paraId="6528E868" w14:textId="5AD15EFE" w:rsidR="00F74D90" w:rsidRPr="003D6951" w:rsidRDefault="00F74D90">
            <w:pPr>
              <w:autoSpaceDE w:val="0"/>
              <w:autoSpaceDN w:val="0"/>
              <w:adjustRightInd w:val="0"/>
              <w:jc w:val="center"/>
              <w:rPr>
                <w:rFonts w:ascii="Arial" w:hAnsi="Arial" w:cs="Arial"/>
                <w:bCs/>
                <w:sz w:val="20"/>
                <w:szCs w:val="20"/>
              </w:rPr>
            </w:pPr>
            <w:r>
              <w:rPr>
                <w:rFonts w:ascii="Arial" w:hAnsi="Arial" w:cs="Arial"/>
                <w:bCs/>
                <w:sz w:val="20"/>
                <w:szCs w:val="20"/>
              </w:rPr>
              <w:t>L</w:t>
            </w:r>
          </w:p>
        </w:tc>
        <w:tc>
          <w:tcPr>
            <w:tcW w:w="5745" w:type="dxa"/>
            <w:tcBorders>
              <w:bottom w:val="single" w:sz="4" w:space="0" w:color="auto"/>
            </w:tcBorders>
          </w:tcPr>
          <w:p w14:paraId="3149A22D" w14:textId="7C33A63A" w:rsidR="00207FB7" w:rsidRDefault="00207FB7">
            <w:pPr>
              <w:autoSpaceDE w:val="0"/>
              <w:autoSpaceDN w:val="0"/>
              <w:adjustRightInd w:val="0"/>
              <w:rPr>
                <w:rFonts w:ascii="Arial" w:hAnsi="Arial" w:cs="Arial"/>
                <w:sz w:val="20"/>
                <w:szCs w:val="20"/>
              </w:rPr>
            </w:pPr>
            <w:r>
              <w:rPr>
                <w:rFonts w:ascii="Arial" w:hAnsi="Arial" w:cs="Arial"/>
                <w:sz w:val="20"/>
                <w:szCs w:val="20"/>
              </w:rPr>
              <w:t>M</w:t>
            </w:r>
            <w:r w:rsidRPr="0063307A">
              <w:rPr>
                <w:rFonts w:ascii="Arial" w:hAnsi="Arial" w:cs="Arial"/>
                <w:sz w:val="20"/>
                <w:szCs w:val="20"/>
              </w:rPr>
              <w:t>ore than one quotation for any substantial work required</w:t>
            </w:r>
            <w:r w:rsidR="00F74D90">
              <w:rPr>
                <w:rFonts w:ascii="Arial" w:hAnsi="Arial" w:cs="Arial"/>
                <w:sz w:val="20"/>
                <w:szCs w:val="20"/>
              </w:rPr>
              <w:t>/ goods over £500.</w:t>
            </w:r>
          </w:p>
          <w:p w14:paraId="41BF48D7" w14:textId="1FE5A8FC" w:rsidR="00FA64A6" w:rsidRDefault="00FA64A6">
            <w:pPr>
              <w:autoSpaceDE w:val="0"/>
              <w:autoSpaceDN w:val="0"/>
              <w:adjustRightInd w:val="0"/>
              <w:rPr>
                <w:rFonts w:ascii="Arial" w:hAnsi="Arial" w:cs="Arial"/>
                <w:sz w:val="20"/>
                <w:szCs w:val="20"/>
              </w:rPr>
            </w:pPr>
          </w:p>
          <w:p w14:paraId="6D68C481" w14:textId="0BA4F565"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For major contract services, formal competitive tenders would be sought. </w:t>
            </w:r>
            <w:r w:rsidR="00F74D90">
              <w:rPr>
                <w:rFonts w:ascii="Arial" w:hAnsi="Arial" w:cs="Arial"/>
                <w:sz w:val="20"/>
                <w:szCs w:val="20"/>
              </w:rPr>
              <w:t>Clerk to monitor contracts and raise issues with Council.</w:t>
            </w:r>
          </w:p>
          <w:p w14:paraId="67478A30" w14:textId="77777777" w:rsidR="00A15F98" w:rsidRPr="003D6951" w:rsidRDefault="00A15F98">
            <w:pPr>
              <w:autoSpaceDE w:val="0"/>
              <w:autoSpaceDN w:val="0"/>
              <w:adjustRightInd w:val="0"/>
              <w:rPr>
                <w:rFonts w:ascii="Arial" w:hAnsi="Arial" w:cs="Arial"/>
                <w:sz w:val="20"/>
                <w:szCs w:val="20"/>
              </w:rPr>
            </w:pPr>
          </w:p>
        </w:tc>
        <w:tc>
          <w:tcPr>
            <w:tcW w:w="3052" w:type="dxa"/>
            <w:tcBorders>
              <w:bottom w:val="single" w:sz="4" w:space="0" w:color="auto"/>
            </w:tcBorders>
          </w:tcPr>
          <w:p w14:paraId="3E8D410F"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26C14B97" w14:textId="77777777" w:rsidR="00F74D90" w:rsidRDefault="00F74D90">
            <w:pPr>
              <w:autoSpaceDE w:val="0"/>
              <w:autoSpaceDN w:val="0"/>
              <w:adjustRightInd w:val="0"/>
              <w:rPr>
                <w:rFonts w:ascii="Arial" w:hAnsi="Arial" w:cs="Arial"/>
                <w:sz w:val="20"/>
                <w:szCs w:val="20"/>
              </w:rPr>
            </w:pPr>
          </w:p>
          <w:p w14:paraId="4C05AC53" w14:textId="15FD054E"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Review Financial Regulations regularly.</w:t>
            </w:r>
          </w:p>
          <w:p w14:paraId="10B0B7C2" w14:textId="77777777" w:rsidR="00A15F98" w:rsidRPr="003D6951" w:rsidRDefault="00A15F98">
            <w:pPr>
              <w:autoSpaceDE w:val="0"/>
              <w:autoSpaceDN w:val="0"/>
              <w:adjustRightInd w:val="0"/>
              <w:rPr>
                <w:rFonts w:ascii="Arial" w:hAnsi="Arial" w:cs="Arial"/>
                <w:b/>
                <w:bCs/>
                <w:sz w:val="20"/>
                <w:szCs w:val="20"/>
              </w:rPr>
            </w:pPr>
          </w:p>
        </w:tc>
      </w:tr>
      <w:tr w:rsidR="004A42A4" w:rsidRPr="004A42A4" w14:paraId="06683D75" w14:textId="77777777" w:rsidTr="00107F10">
        <w:tc>
          <w:tcPr>
            <w:tcW w:w="1795" w:type="dxa"/>
          </w:tcPr>
          <w:p w14:paraId="74246826"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Salaries and </w:t>
            </w:r>
            <w:r w:rsidRPr="003D6951">
              <w:rPr>
                <w:rFonts w:ascii="Arial" w:hAnsi="Arial" w:cs="Arial"/>
                <w:noProof/>
                <w:sz w:val="20"/>
                <w:szCs w:val="20"/>
              </w:rPr>
              <w:t>assoc</w:t>
            </w:r>
            <w:r w:rsidRPr="003D6951">
              <w:rPr>
                <w:rFonts w:ascii="Arial" w:hAnsi="Arial" w:cs="Arial"/>
                <w:sz w:val="20"/>
                <w:szCs w:val="20"/>
              </w:rPr>
              <w:t>.</w:t>
            </w:r>
          </w:p>
          <w:p w14:paraId="33BC5F42"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costs</w:t>
            </w:r>
          </w:p>
          <w:p w14:paraId="5C9F3EB7" w14:textId="77777777" w:rsidR="00A15F98" w:rsidRPr="003D6951" w:rsidRDefault="00A15F98">
            <w:pPr>
              <w:autoSpaceDE w:val="0"/>
              <w:autoSpaceDN w:val="0"/>
              <w:adjustRightInd w:val="0"/>
              <w:rPr>
                <w:rFonts w:ascii="Arial" w:hAnsi="Arial" w:cs="Arial"/>
                <w:sz w:val="20"/>
                <w:szCs w:val="20"/>
              </w:rPr>
            </w:pPr>
          </w:p>
        </w:tc>
        <w:tc>
          <w:tcPr>
            <w:tcW w:w="2823" w:type="dxa"/>
          </w:tcPr>
          <w:p w14:paraId="6435E738"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Salary paid incorrectly</w:t>
            </w:r>
          </w:p>
          <w:p w14:paraId="02F42909"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Wrong deductions of NI or Tax</w:t>
            </w:r>
          </w:p>
          <w:p w14:paraId="6BD70201"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Unpaid Tax &amp; NI contributions to HMRC</w:t>
            </w:r>
          </w:p>
        </w:tc>
        <w:tc>
          <w:tcPr>
            <w:tcW w:w="913" w:type="dxa"/>
          </w:tcPr>
          <w:p w14:paraId="61CCA0A0" w14:textId="7BC68C48" w:rsidR="00A15F98" w:rsidRPr="003D6951" w:rsidRDefault="00A15F98" w:rsidP="00FA64A6">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023B1024" w14:textId="77777777" w:rsidR="00A15F98" w:rsidRPr="003D6951" w:rsidRDefault="00A15F98">
            <w:pPr>
              <w:autoSpaceDE w:val="0"/>
              <w:autoSpaceDN w:val="0"/>
              <w:adjustRightInd w:val="0"/>
              <w:jc w:val="center"/>
              <w:rPr>
                <w:rFonts w:ascii="Arial" w:hAnsi="Arial" w:cs="Arial"/>
                <w:bCs/>
                <w:sz w:val="20"/>
                <w:szCs w:val="20"/>
              </w:rPr>
            </w:pPr>
          </w:p>
          <w:p w14:paraId="2EE6EBC7" w14:textId="77777777" w:rsidR="00A15F98" w:rsidRPr="003D6951" w:rsidRDefault="00A15F98" w:rsidP="00A15F98">
            <w:pPr>
              <w:autoSpaceDE w:val="0"/>
              <w:autoSpaceDN w:val="0"/>
              <w:adjustRightInd w:val="0"/>
              <w:rPr>
                <w:rFonts w:ascii="Arial" w:hAnsi="Arial" w:cs="Arial"/>
                <w:bCs/>
                <w:sz w:val="20"/>
                <w:szCs w:val="20"/>
              </w:rPr>
            </w:pPr>
          </w:p>
        </w:tc>
        <w:tc>
          <w:tcPr>
            <w:tcW w:w="5745" w:type="dxa"/>
          </w:tcPr>
          <w:p w14:paraId="467B7BC5" w14:textId="77777777" w:rsidR="005A7696" w:rsidRPr="0063307A" w:rsidRDefault="005A7696" w:rsidP="005A7696">
            <w:pPr>
              <w:autoSpaceDE w:val="0"/>
              <w:autoSpaceDN w:val="0"/>
              <w:adjustRightInd w:val="0"/>
              <w:rPr>
                <w:rFonts w:ascii="Arial" w:hAnsi="Arial" w:cs="Arial"/>
                <w:sz w:val="20"/>
                <w:szCs w:val="20"/>
              </w:rPr>
            </w:pPr>
            <w:r>
              <w:rPr>
                <w:rFonts w:ascii="Arial" w:hAnsi="Arial" w:cs="Arial"/>
                <w:sz w:val="20"/>
                <w:szCs w:val="20"/>
              </w:rPr>
              <w:t>Appointment of an accountancy firm to calculate payroll</w:t>
            </w:r>
            <w:r w:rsidRPr="0063307A">
              <w:rPr>
                <w:rFonts w:ascii="Arial" w:hAnsi="Arial" w:cs="Arial"/>
                <w:sz w:val="20"/>
                <w:szCs w:val="20"/>
              </w:rPr>
              <w:t xml:space="preserve"> </w:t>
            </w:r>
          </w:p>
          <w:p w14:paraId="07CB8EBD" w14:textId="77777777" w:rsidR="005A7696" w:rsidRDefault="005A7696" w:rsidP="00A15F98">
            <w:pPr>
              <w:autoSpaceDE w:val="0"/>
              <w:autoSpaceDN w:val="0"/>
              <w:adjustRightInd w:val="0"/>
              <w:rPr>
                <w:rFonts w:ascii="Arial" w:hAnsi="Arial" w:cs="Arial"/>
                <w:sz w:val="20"/>
                <w:szCs w:val="20"/>
              </w:rPr>
            </w:pPr>
          </w:p>
          <w:p w14:paraId="62C6B1A3" w14:textId="1EE1C2D7" w:rsidR="00B00AA6" w:rsidRDefault="00A15F98" w:rsidP="00A15F98">
            <w:pPr>
              <w:autoSpaceDE w:val="0"/>
              <w:autoSpaceDN w:val="0"/>
              <w:adjustRightInd w:val="0"/>
              <w:rPr>
                <w:rFonts w:ascii="Arial" w:hAnsi="Arial" w:cs="Arial"/>
                <w:sz w:val="20"/>
                <w:szCs w:val="20"/>
              </w:rPr>
            </w:pPr>
            <w:r w:rsidRPr="003D6951">
              <w:rPr>
                <w:rFonts w:ascii="Arial" w:hAnsi="Arial" w:cs="Arial"/>
                <w:sz w:val="20"/>
                <w:szCs w:val="20"/>
              </w:rPr>
              <w:t xml:space="preserve">Salary rates are </w:t>
            </w:r>
            <w:r w:rsidR="00FA64A6">
              <w:rPr>
                <w:rFonts w:ascii="Arial" w:hAnsi="Arial" w:cs="Arial"/>
                <w:sz w:val="20"/>
                <w:szCs w:val="20"/>
              </w:rPr>
              <w:t xml:space="preserve">included in the </w:t>
            </w:r>
            <w:r w:rsidR="00FA64A6" w:rsidRPr="0063307A">
              <w:rPr>
                <w:rFonts w:ascii="Arial" w:hAnsi="Arial" w:cs="Arial"/>
                <w:sz w:val="20"/>
                <w:szCs w:val="20"/>
              </w:rPr>
              <w:t>contract of employment</w:t>
            </w:r>
            <w:r w:rsidR="00FA64A6">
              <w:rPr>
                <w:rFonts w:ascii="Arial" w:hAnsi="Arial" w:cs="Arial"/>
                <w:sz w:val="20"/>
                <w:szCs w:val="20"/>
              </w:rPr>
              <w:t xml:space="preserve">, </w:t>
            </w:r>
            <w:r w:rsidRPr="003D6951">
              <w:rPr>
                <w:rFonts w:ascii="Arial" w:hAnsi="Arial" w:cs="Arial"/>
                <w:sz w:val="20"/>
                <w:szCs w:val="20"/>
              </w:rPr>
              <w:t xml:space="preserve">assessed annually by the Council and based on agreed NJC rates. </w:t>
            </w:r>
          </w:p>
          <w:p w14:paraId="7097DAAA" w14:textId="77777777" w:rsidR="00A15F98" w:rsidRPr="003D6951" w:rsidRDefault="00A15F98" w:rsidP="005A7696">
            <w:pPr>
              <w:autoSpaceDE w:val="0"/>
              <w:autoSpaceDN w:val="0"/>
              <w:adjustRightInd w:val="0"/>
              <w:rPr>
                <w:rFonts w:ascii="Arial" w:hAnsi="Arial" w:cs="Arial"/>
                <w:sz w:val="20"/>
                <w:szCs w:val="20"/>
              </w:rPr>
            </w:pPr>
          </w:p>
        </w:tc>
        <w:tc>
          <w:tcPr>
            <w:tcW w:w="3052" w:type="dxa"/>
          </w:tcPr>
          <w:p w14:paraId="0CACA778" w14:textId="77777777" w:rsidR="00A15F98" w:rsidRPr="003D6951" w:rsidRDefault="00A15F98" w:rsidP="00A15F98">
            <w:pPr>
              <w:autoSpaceDE w:val="0"/>
              <w:autoSpaceDN w:val="0"/>
              <w:adjustRightInd w:val="0"/>
              <w:rPr>
                <w:rFonts w:ascii="Arial" w:hAnsi="Arial" w:cs="Arial"/>
                <w:sz w:val="20"/>
                <w:szCs w:val="20"/>
              </w:rPr>
            </w:pPr>
            <w:r w:rsidRPr="003D6951">
              <w:rPr>
                <w:rFonts w:ascii="Arial" w:hAnsi="Arial" w:cs="Arial"/>
                <w:noProof/>
                <w:sz w:val="20"/>
                <w:szCs w:val="20"/>
              </w:rPr>
              <w:t>Existing</w:t>
            </w:r>
            <w:r w:rsidRPr="003D6951">
              <w:rPr>
                <w:rFonts w:ascii="Arial" w:hAnsi="Arial" w:cs="Arial"/>
                <w:sz w:val="20"/>
                <w:szCs w:val="20"/>
              </w:rPr>
              <w:t xml:space="preserve"> system generally adequate.</w:t>
            </w:r>
          </w:p>
          <w:p w14:paraId="56A155DF" w14:textId="77777777" w:rsidR="00A15F98" w:rsidRPr="003D6951" w:rsidRDefault="00A15F98" w:rsidP="00A15F98">
            <w:pPr>
              <w:autoSpaceDE w:val="0"/>
              <w:autoSpaceDN w:val="0"/>
              <w:adjustRightInd w:val="0"/>
              <w:rPr>
                <w:rFonts w:ascii="Arial" w:hAnsi="Arial" w:cs="Arial"/>
                <w:sz w:val="20"/>
                <w:szCs w:val="20"/>
              </w:rPr>
            </w:pPr>
          </w:p>
        </w:tc>
      </w:tr>
      <w:tr w:rsidR="004A42A4" w:rsidRPr="004A42A4" w14:paraId="3D08065C" w14:textId="77777777" w:rsidTr="00107F10">
        <w:tc>
          <w:tcPr>
            <w:tcW w:w="1795" w:type="dxa"/>
          </w:tcPr>
          <w:p w14:paraId="680A6521" w14:textId="2D7AEA2F"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Clerk/Other workers (voluntary/casual</w:t>
            </w:r>
            <w:r w:rsidR="004A42A4">
              <w:rPr>
                <w:rFonts w:ascii="Arial" w:hAnsi="Arial" w:cs="Arial"/>
                <w:sz w:val="20"/>
                <w:szCs w:val="20"/>
              </w:rPr>
              <w:t>/ contractors</w:t>
            </w:r>
            <w:r w:rsidRPr="003D6951">
              <w:rPr>
                <w:rFonts w:ascii="Arial" w:hAnsi="Arial" w:cs="Arial"/>
                <w:sz w:val="20"/>
                <w:szCs w:val="20"/>
              </w:rPr>
              <w:t>)</w:t>
            </w:r>
          </w:p>
          <w:p w14:paraId="71D68298" w14:textId="77777777" w:rsidR="00A15F98" w:rsidRPr="003D6951" w:rsidRDefault="00A15F98">
            <w:pPr>
              <w:autoSpaceDE w:val="0"/>
              <w:autoSpaceDN w:val="0"/>
              <w:adjustRightInd w:val="0"/>
              <w:rPr>
                <w:rFonts w:ascii="Arial" w:hAnsi="Arial" w:cs="Arial"/>
                <w:sz w:val="20"/>
                <w:szCs w:val="20"/>
              </w:rPr>
            </w:pPr>
          </w:p>
        </w:tc>
        <w:tc>
          <w:tcPr>
            <w:tcW w:w="2823" w:type="dxa"/>
          </w:tcPr>
          <w:p w14:paraId="4D5CF8B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Loss of Clerk</w:t>
            </w:r>
          </w:p>
          <w:p w14:paraId="02BEECFD" w14:textId="77777777" w:rsidR="00F93B61" w:rsidRPr="003D6951" w:rsidRDefault="00F93B61">
            <w:pPr>
              <w:autoSpaceDE w:val="0"/>
              <w:autoSpaceDN w:val="0"/>
              <w:adjustRightInd w:val="0"/>
              <w:rPr>
                <w:rFonts w:ascii="Arial" w:hAnsi="Arial" w:cs="Arial"/>
                <w:sz w:val="20"/>
                <w:szCs w:val="20"/>
              </w:rPr>
            </w:pPr>
          </w:p>
          <w:p w14:paraId="71964B39"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Actions are </w:t>
            </w:r>
            <w:r w:rsidRPr="003D6951">
              <w:rPr>
                <w:rFonts w:ascii="Arial" w:hAnsi="Arial" w:cs="Arial"/>
                <w:noProof/>
                <w:sz w:val="20"/>
                <w:szCs w:val="20"/>
              </w:rPr>
              <w:t>undertaken</w:t>
            </w:r>
            <w:r w:rsidRPr="003D6951">
              <w:rPr>
                <w:rFonts w:ascii="Arial" w:hAnsi="Arial" w:cs="Arial"/>
                <w:sz w:val="20"/>
                <w:szCs w:val="20"/>
              </w:rPr>
              <w:t xml:space="preserve"> </w:t>
            </w:r>
          </w:p>
          <w:p w14:paraId="2DD0B515" w14:textId="77777777" w:rsidR="00F93B61" w:rsidRPr="003D6951" w:rsidRDefault="00F93B61">
            <w:pPr>
              <w:autoSpaceDE w:val="0"/>
              <w:autoSpaceDN w:val="0"/>
              <w:adjustRightInd w:val="0"/>
              <w:rPr>
                <w:rFonts w:ascii="Arial" w:hAnsi="Arial" w:cs="Arial"/>
                <w:sz w:val="20"/>
                <w:szCs w:val="20"/>
              </w:rPr>
            </w:pPr>
          </w:p>
          <w:p w14:paraId="1FEF190C" w14:textId="77777777" w:rsidR="009235BE" w:rsidRDefault="009235BE">
            <w:pPr>
              <w:autoSpaceDE w:val="0"/>
              <w:autoSpaceDN w:val="0"/>
              <w:adjustRightInd w:val="0"/>
              <w:rPr>
                <w:rFonts w:ascii="Arial" w:hAnsi="Arial" w:cs="Arial"/>
                <w:sz w:val="20"/>
                <w:szCs w:val="20"/>
              </w:rPr>
            </w:pPr>
          </w:p>
          <w:p w14:paraId="3ABFBC46" w14:textId="67B07D32"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Health &amp; Safety</w:t>
            </w:r>
          </w:p>
          <w:p w14:paraId="2700616B" w14:textId="77777777" w:rsidR="00930863" w:rsidRDefault="00930863">
            <w:pPr>
              <w:autoSpaceDE w:val="0"/>
              <w:autoSpaceDN w:val="0"/>
              <w:adjustRightInd w:val="0"/>
              <w:rPr>
                <w:rFonts w:ascii="Arial" w:hAnsi="Arial" w:cs="Arial"/>
                <w:sz w:val="20"/>
                <w:szCs w:val="20"/>
              </w:rPr>
            </w:pPr>
          </w:p>
          <w:p w14:paraId="1FDE7097" w14:textId="77777777" w:rsidR="00930863" w:rsidRDefault="00930863">
            <w:pPr>
              <w:autoSpaceDE w:val="0"/>
              <w:autoSpaceDN w:val="0"/>
              <w:adjustRightInd w:val="0"/>
              <w:rPr>
                <w:rFonts w:ascii="Arial" w:hAnsi="Arial" w:cs="Arial"/>
                <w:sz w:val="20"/>
                <w:szCs w:val="20"/>
              </w:rPr>
            </w:pPr>
          </w:p>
          <w:p w14:paraId="11244671" w14:textId="68A8975F" w:rsidR="00930863" w:rsidRDefault="00930863">
            <w:pPr>
              <w:autoSpaceDE w:val="0"/>
              <w:autoSpaceDN w:val="0"/>
              <w:adjustRightInd w:val="0"/>
              <w:rPr>
                <w:rFonts w:ascii="Arial" w:hAnsi="Arial" w:cs="Arial"/>
                <w:sz w:val="20"/>
                <w:szCs w:val="20"/>
              </w:rPr>
            </w:pPr>
            <w:r w:rsidRPr="00930863">
              <w:rPr>
                <w:rFonts w:ascii="Arial" w:hAnsi="Arial" w:cs="Arial"/>
                <w:sz w:val="20"/>
                <w:szCs w:val="20"/>
              </w:rPr>
              <w:t>Activities of uninsured contractor could give rise to public liability claim</w:t>
            </w:r>
          </w:p>
          <w:p w14:paraId="57A8AAFB" w14:textId="77777777" w:rsidR="00DA018F" w:rsidRDefault="00DA018F">
            <w:pPr>
              <w:autoSpaceDE w:val="0"/>
              <w:autoSpaceDN w:val="0"/>
              <w:adjustRightInd w:val="0"/>
              <w:rPr>
                <w:rFonts w:ascii="Arial" w:hAnsi="Arial" w:cs="Arial"/>
                <w:sz w:val="20"/>
                <w:szCs w:val="20"/>
              </w:rPr>
            </w:pPr>
          </w:p>
          <w:p w14:paraId="01108115" w14:textId="11883FD8" w:rsidR="00DA018F" w:rsidRPr="003D6951" w:rsidRDefault="00DA018F">
            <w:pPr>
              <w:autoSpaceDE w:val="0"/>
              <w:autoSpaceDN w:val="0"/>
              <w:adjustRightInd w:val="0"/>
              <w:rPr>
                <w:rFonts w:ascii="Arial" w:hAnsi="Arial" w:cs="Arial"/>
                <w:sz w:val="20"/>
                <w:szCs w:val="20"/>
              </w:rPr>
            </w:pPr>
            <w:r w:rsidRPr="00930863">
              <w:rPr>
                <w:rFonts w:ascii="Arial" w:hAnsi="Arial" w:cs="Arial"/>
                <w:sz w:val="20"/>
                <w:szCs w:val="20"/>
              </w:rPr>
              <w:t>Unsafe working practices by a contractor appointed by the council</w:t>
            </w:r>
          </w:p>
          <w:p w14:paraId="68A69481" w14:textId="77777777" w:rsidR="00A15F98" w:rsidRPr="003D6951" w:rsidRDefault="00A15F98">
            <w:pPr>
              <w:autoSpaceDE w:val="0"/>
              <w:autoSpaceDN w:val="0"/>
              <w:adjustRightInd w:val="0"/>
              <w:rPr>
                <w:rFonts w:ascii="Arial" w:hAnsi="Arial" w:cs="Arial"/>
                <w:sz w:val="20"/>
                <w:szCs w:val="20"/>
              </w:rPr>
            </w:pPr>
          </w:p>
        </w:tc>
        <w:tc>
          <w:tcPr>
            <w:tcW w:w="913" w:type="dxa"/>
          </w:tcPr>
          <w:p w14:paraId="599C1937" w14:textId="77777777" w:rsidR="00A15F98" w:rsidRPr="003D6951" w:rsidRDefault="00876757">
            <w:pPr>
              <w:autoSpaceDE w:val="0"/>
              <w:autoSpaceDN w:val="0"/>
              <w:adjustRightInd w:val="0"/>
              <w:jc w:val="center"/>
              <w:rPr>
                <w:rFonts w:ascii="Arial" w:hAnsi="Arial" w:cs="Arial"/>
                <w:bCs/>
                <w:sz w:val="20"/>
                <w:szCs w:val="20"/>
              </w:rPr>
            </w:pPr>
            <w:r w:rsidRPr="003D6951">
              <w:rPr>
                <w:rFonts w:ascii="Arial" w:hAnsi="Arial" w:cs="Arial"/>
                <w:bCs/>
                <w:sz w:val="20"/>
                <w:szCs w:val="20"/>
              </w:rPr>
              <w:t>M</w:t>
            </w:r>
          </w:p>
          <w:p w14:paraId="2743A734" w14:textId="77777777" w:rsidR="009235BE" w:rsidRPr="003D6951" w:rsidRDefault="009235BE">
            <w:pPr>
              <w:autoSpaceDE w:val="0"/>
              <w:autoSpaceDN w:val="0"/>
              <w:adjustRightInd w:val="0"/>
              <w:jc w:val="center"/>
              <w:rPr>
                <w:rFonts w:ascii="Arial" w:hAnsi="Arial" w:cs="Arial"/>
                <w:bCs/>
                <w:sz w:val="20"/>
                <w:szCs w:val="20"/>
              </w:rPr>
            </w:pPr>
          </w:p>
          <w:p w14:paraId="55219C00"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056AA157" w14:textId="77777777" w:rsidR="00F93B61" w:rsidRDefault="00F93B61">
            <w:pPr>
              <w:autoSpaceDE w:val="0"/>
              <w:autoSpaceDN w:val="0"/>
              <w:adjustRightInd w:val="0"/>
              <w:jc w:val="center"/>
              <w:rPr>
                <w:rFonts w:ascii="Arial" w:hAnsi="Arial" w:cs="Arial"/>
                <w:bCs/>
                <w:sz w:val="20"/>
                <w:szCs w:val="20"/>
              </w:rPr>
            </w:pPr>
          </w:p>
          <w:p w14:paraId="0ADC4E28" w14:textId="77777777" w:rsidR="009235BE" w:rsidRPr="003D6951" w:rsidRDefault="009235BE">
            <w:pPr>
              <w:autoSpaceDE w:val="0"/>
              <w:autoSpaceDN w:val="0"/>
              <w:adjustRightInd w:val="0"/>
              <w:jc w:val="center"/>
              <w:rPr>
                <w:rFonts w:ascii="Arial" w:hAnsi="Arial" w:cs="Arial"/>
                <w:bCs/>
                <w:sz w:val="20"/>
                <w:szCs w:val="20"/>
              </w:rPr>
            </w:pPr>
          </w:p>
          <w:p w14:paraId="66BC4B50" w14:textId="77777777" w:rsidR="00A15F98"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37AC0D10" w14:textId="77777777" w:rsidR="00DA018F" w:rsidRDefault="00DA018F">
            <w:pPr>
              <w:autoSpaceDE w:val="0"/>
              <w:autoSpaceDN w:val="0"/>
              <w:adjustRightInd w:val="0"/>
              <w:jc w:val="center"/>
              <w:rPr>
                <w:rFonts w:ascii="Arial" w:hAnsi="Arial" w:cs="Arial"/>
                <w:bCs/>
                <w:sz w:val="20"/>
                <w:szCs w:val="20"/>
              </w:rPr>
            </w:pPr>
          </w:p>
          <w:p w14:paraId="7972533D" w14:textId="77777777" w:rsidR="00DA018F" w:rsidRDefault="00DA018F">
            <w:pPr>
              <w:autoSpaceDE w:val="0"/>
              <w:autoSpaceDN w:val="0"/>
              <w:adjustRightInd w:val="0"/>
              <w:jc w:val="center"/>
              <w:rPr>
                <w:rFonts w:ascii="Arial" w:hAnsi="Arial" w:cs="Arial"/>
                <w:bCs/>
                <w:sz w:val="20"/>
                <w:szCs w:val="20"/>
              </w:rPr>
            </w:pPr>
          </w:p>
          <w:p w14:paraId="24EE884B" w14:textId="70522B16" w:rsidR="00DA018F" w:rsidRDefault="00DA018F">
            <w:pPr>
              <w:autoSpaceDE w:val="0"/>
              <w:autoSpaceDN w:val="0"/>
              <w:adjustRightInd w:val="0"/>
              <w:jc w:val="center"/>
              <w:rPr>
                <w:rFonts w:ascii="Arial" w:hAnsi="Arial" w:cs="Arial"/>
                <w:bCs/>
                <w:sz w:val="20"/>
                <w:szCs w:val="20"/>
              </w:rPr>
            </w:pPr>
            <w:r>
              <w:rPr>
                <w:rFonts w:ascii="Arial" w:hAnsi="Arial" w:cs="Arial"/>
                <w:bCs/>
                <w:sz w:val="20"/>
                <w:szCs w:val="20"/>
              </w:rPr>
              <w:t>M</w:t>
            </w:r>
          </w:p>
          <w:p w14:paraId="43B86BD5" w14:textId="77777777" w:rsidR="00DA018F" w:rsidRDefault="00DA018F">
            <w:pPr>
              <w:autoSpaceDE w:val="0"/>
              <w:autoSpaceDN w:val="0"/>
              <w:adjustRightInd w:val="0"/>
              <w:jc w:val="center"/>
              <w:rPr>
                <w:rFonts w:ascii="Arial" w:hAnsi="Arial" w:cs="Arial"/>
                <w:bCs/>
                <w:sz w:val="20"/>
                <w:szCs w:val="20"/>
              </w:rPr>
            </w:pPr>
          </w:p>
          <w:p w14:paraId="707E7384" w14:textId="77777777" w:rsidR="00DA018F" w:rsidRDefault="00DA018F">
            <w:pPr>
              <w:autoSpaceDE w:val="0"/>
              <w:autoSpaceDN w:val="0"/>
              <w:adjustRightInd w:val="0"/>
              <w:jc w:val="center"/>
              <w:rPr>
                <w:rFonts w:ascii="Arial" w:hAnsi="Arial" w:cs="Arial"/>
                <w:bCs/>
                <w:sz w:val="20"/>
                <w:szCs w:val="20"/>
              </w:rPr>
            </w:pPr>
          </w:p>
          <w:p w14:paraId="5BB2A05F" w14:textId="77777777" w:rsidR="00DA018F" w:rsidRDefault="00DA018F">
            <w:pPr>
              <w:autoSpaceDE w:val="0"/>
              <w:autoSpaceDN w:val="0"/>
              <w:adjustRightInd w:val="0"/>
              <w:jc w:val="center"/>
              <w:rPr>
                <w:rFonts w:ascii="Arial" w:hAnsi="Arial" w:cs="Arial"/>
                <w:bCs/>
                <w:sz w:val="20"/>
                <w:szCs w:val="20"/>
              </w:rPr>
            </w:pPr>
          </w:p>
          <w:p w14:paraId="6A15C3A2" w14:textId="50E2A284" w:rsidR="00DA018F" w:rsidRPr="003D6951" w:rsidRDefault="00DA018F">
            <w:pPr>
              <w:autoSpaceDE w:val="0"/>
              <w:autoSpaceDN w:val="0"/>
              <w:adjustRightInd w:val="0"/>
              <w:jc w:val="center"/>
              <w:rPr>
                <w:rFonts w:ascii="Arial" w:hAnsi="Arial" w:cs="Arial"/>
                <w:bCs/>
                <w:sz w:val="20"/>
                <w:szCs w:val="20"/>
              </w:rPr>
            </w:pPr>
            <w:r>
              <w:rPr>
                <w:rFonts w:ascii="Arial" w:hAnsi="Arial" w:cs="Arial"/>
                <w:bCs/>
                <w:sz w:val="20"/>
                <w:szCs w:val="20"/>
              </w:rPr>
              <w:t>M</w:t>
            </w:r>
          </w:p>
          <w:p w14:paraId="60A22B8E" w14:textId="77777777" w:rsidR="00A15F98" w:rsidRPr="003D6951" w:rsidRDefault="00A15F98">
            <w:pPr>
              <w:autoSpaceDE w:val="0"/>
              <w:autoSpaceDN w:val="0"/>
              <w:adjustRightInd w:val="0"/>
              <w:jc w:val="center"/>
              <w:rPr>
                <w:rFonts w:ascii="Arial" w:hAnsi="Arial" w:cs="Arial"/>
                <w:bCs/>
                <w:sz w:val="20"/>
                <w:szCs w:val="20"/>
              </w:rPr>
            </w:pPr>
          </w:p>
        </w:tc>
        <w:tc>
          <w:tcPr>
            <w:tcW w:w="5745" w:type="dxa"/>
          </w:tcPr>
          <w:p w14:paraId="486DCB37" w14:textId="248D6AC4" w:rsidR="00A15F98" w:rsidRDefault="0096482C">
            <w:pPr>
              <w:autoSpaceDE w:val="0"/>
              <w:autoSpaceDN w:val="0"/>
              <w:adjustRightInd w:val="0"/>
              <w:rPr>
                <w:rFonts w:ascii="Arial" w:hAnsi="Arial" w:cs="Arial"/>
                <w:sz w:val="20"/>
                <w:szCs w:val="20"/>
              </w:rPr>
            </w:pPr>
            <w:r>
              <w:rPr>
                <w:rFonts w:ascii="Arial" w:hAnsi="Arial" w:cs="Arial"/>
                <w:sz w:val="20"/>
                <w:szCs w:val="20"/>
              </w:rPr>
              <w:t>S</w:t>
            </w:r>
            <w:r w:rsidR="00A15F98" w:rsidRPr="003D6951">
              <w:rPr>
                <w:rFonts w:ascii="Arial" w:hAnsi="Arial" w:cs="Arial"/>
                <w:sz w:val="20"/>
                <w:szCs w:val="20"/>
              </w:rPr>
              <w:t xml:space="preserve">upport available from </w:t>
            </w:r>
            <w:r w:rsidR="00F93B61" w:rsidRPr="003D6951">
              <w:rPr>
                <w:rFonts w:ascii="Arial" w:hAnsi="Arial" w:cs="Arial"/>
                <w:sz w:val="20"/>
                <w:szCs w:val="20"/>
              </w:rPr>
              <w:t>S</w:t>
            </w:r>
            <w:r w:rsidR="003D2DD8">
              <w:rPr>
                <w:rFonts w:ascii="Arial" w:hAnsi="Arial" w:cs="Arial"/>
                <w:sz w:val="20"/>
                <w:szCs w:val="20"/>
              </w:rPr>
              <w:t>PCA</w:t>
            </w:r>
            <w:r>
              <w:rPr>
                <w:rFonts w:ascii="Arial" w:hAnsi="Arial" w:cs="Arial"/>
                <w:sz w:val="20"/>
                <w:szCs w:val="20"/>
              </w:rPr>
              <w:t xml:space="preserve"> </w:t>
            </w:r>
            <w:r w:rsidRPr="0063307A">
              <w:rPr>
                <w:rFonts w:ascii="Arial" w:hAnsi="Arial" w:cs="Arial"/>
                <w:sz w:val="20"/>
                <w:szCs w:val="20"/>
              </w:rPr>
              <w:t xml:space="preserve">to cover </w:t>
            </w:r>
            <w:r w:rsidR="00485ABB">
              <w:rPr>
                <w:rFonts w:ascii="Arial" w:hAnsi="Arial" w:cs="Arial"/>
                <w:sz w:val="20"/>
                <w:szCs w:val="20"/>
              </w:rPr>
              <w:t xml:space="preserve">unplanned </w:t>
            </w:r>
            <w:r w:rsidRPr="0063307A">
              <w:rPr>
                <w:rFonts w:ascii="Arial" w:hAnsi="Arial" w:cs="Arial"/>
                <w:sz w:val="20"/>
                <w:szCs w:val="20"/>
              </w:rPr>
              <w:t>loss of clerk</w:t>
            </w:r>
            <w:r w:rsidRPr="0096482C" w:rsidDel="003D2DD8">
              <w:rPr>
                <w:rFonts w:ascii="Arial" w:hAnsi="Arial" w:cs="Arial"/>
                <w:sz w:val="20"/>
                <w:szCs w:val="20"/>
              </w:rPr>
              <w:t xml:space="preserve"> </w:t>
            </w:r>
          </w:p>
          <w:p w14:paraId="085DA364" w14:textId="77777777" w:rsidR="009235BE" w:rsidRDefault="009235BE">
            <w:pPr>
              <w:autoSpaceDE w:val="0"/>
              <w:autoSpaceDN w:val="0"/>
              <w:adjustRightInd w:val="0"/>
              <w:rPr>
                <w:rFonts w:ascii="Arial" w:hAnsi="Arial" w:cs="Arial"/>
                <w:sz w:val="20"/>
                <w:szCs w:val="20"/>
              </w:rPr>
            </w:pPr>
          </w:p>
          <w:p w14:paraId="3719D4A6" w14:textId="6576A380"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The Clerk should be provided with relevant training</w:t>
            </w:r>
            <w:r w:rsidR="003A0DFB">
              <w:rPr>
                <w:rFonts w:ascii="Arial" w:hAnsi="Arial" w:cs="Arial"/>
                <w:sz w:val="20"/>
                <w:szCs w:val="20"/>
              </w:rPr>
              <w:t xml:space="preserve">, </w:t>
            </w:r>
            <w:r w:rsidRPr="003D6951">
              <w:rPr>
                <w:rFonts w:ascii="Arial" w:hAnsi="Arial" w:cs="Arial"/>
                <w:sz w:val="20"/>
                <w:szCs w:val="20"/>
              </w:rPr>
              <w:t>assistance and legal advice required to undertake the role.</w:t>
            </w:r>
          </w:p>
          <w:p w14:paraId="565C68CC" w14:textId="77777777" w:rsidR="009235BE" w:rsidRPr="003D6951" w:rsidRDefault="009235BE">
            <w:pPr>
              <w:autoSpaceDE w:val="0"/>
              <w:autoSpaceDN w:val="0"/>
              <w:adjustRightInd w:val="0"/>
              <w:rPr>
                <w:rFonts w:ascii="Arial" w:hAnsi="Arial" w:cs="Arial"/>
                <w:sz w:val="20"/>
                <w:szCs w:val="20"/>
              </w:rPr>
            </w:pPr>
          </w:p>
          <w:p w14:paraId="74FFABB5"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The Clerk is provided with adequate direction and safety equipment needed to undertake the role.</w:t>
            </w:r>
          </w:p>
          <w:p w14:paraId="4853F765" w14:textId="77777777" w:rsidR="003649BE" w:rsidRDefault="003649BE">
            <w:pPr>
              <w:autoSpaceDE w:val="0"/>
              <w:autoSpaceDN w:val="0"/>
              <w:adjustRightInd w:val="0"/>
              <w:rPr>
                <w:rFonts w:ascii="Arial" w:hAnsi="Arial" w:cs="Arial"/>
                <w:sz w:val="20"/>
                <w:szCs w:val="20"/>
              </w:rPr>
            </w:pPr>
          </w:p>
          <w:p w14:paraId="669E06B2" w14:textId="77777777" w:rsidR="00DA018F" w:rsidRDefault="00930863" w:rsidP="003649BE">
            <w:pPr>
              <w:autoSpaceDE w:val="0"/>
              <w:autoSpaceDN w:val="0"/>
              <w:adjustRightInd w:val="0"/>
              <w:rPr>
                <w:rFonts w:ascii="Arial" w:hAnsi="Arial" w:cs="Arial"/>
                <w:sz w:val="20"/>
                <w:szCs w:val="20"/>
              </w:rPr>
            </w:pPr>
            <w:r w:rsidRPr="00930863">
              <w:rPr>
                <w:rFonts w:ascii="Arial" w:hAnsi="Arial" w:cs="Arial"/>
                <w:sz w:val="20"/>
                <w:szCs w:val="20"/>
              </w:rPr>
              <w:t>Clerk to check on contractors’ indemnity insurance and working practices. Contractors must have at least £1 million public liability insurance.</w:t>
            </w:r>
          </w:p>
          <w:p w14:paraId="27E35347" w14:textId="77777777" w:rsidR="00DA018F" w:rsidRDefault="00DA018F" w:rsidP="003649BE">
            <w:pPr>
              <w:autoSpaceDE w:val="0"/>
              <w:autoSpaceDN w:val="0"/>
              <w:adjustRightInd w:val="0"/>
              <w:rPr>
                <w:rFonts w:ascii="Arial" w:hAnsi="Arial" w:cs="Arial"/>
                <w:sz w:val="20"/>
                <w:szCs w:val="20"/>
              </w:rPr>
            </w:pPr>
          </w:p>
          <w:p w14:paraId="6531D1B1" w14:textId="58469C34" w:rsidR="00930863" w:rsidRPr="0063307A" w:rsidRDefault="00930863" w:rsidP="003649BE">
            <w:pPr>
              <w:autoSpaceDE w:val="0"/>
              <w:autoSpaceDN w:val="0"/>
              <w:adjustRightInd w:val="0"/>
              <w:rPr>
                <w:rFonts w:ascii="Arial" w:hAnsi="Arial" w:cs="Arial"/>
                <w:sz w:val="20"/>
                <w:szCs w:val="20"/>
              </w:rPr>
            </w:pPr>
            <w:r w:rsidRPr="00930863">
              <w:rPr>
                <w:rFonts w:ascii="Arial" w:hAnsi="Arial" w:cs="Arial"/>
                <w:sz w:val="20"/>
                <w:szCs w:val="20"/>
              </w:rPr>
              <w:t>All contractors to provide detail of their working practices and health and safety procedures on appointment.</w:t>
            </w:r>
          </w:p>
          <w:p w14:paraId="7DCE530C" w14:textId="77777777" w:rsidR="003649BE" w:rsidRPr="003D6951" w:rsidRDefault="003649BE">
            <w:pPr>
              <w:autoSpaceDE w:val="0"/>
              <w:autoSpaceDN w:val="0"/>
              <w:adjustRightInd w:val="0"/>
              <w:rPr>
                <w:rFonts w:ascii="Arial" w:hAnsi="Arial" w:cs="Arial"/>
                <w:sz w:val="20"/>
                <w:szCs w:val="20"/>
              </w:rPr>
            </w:pPr>
          </w:p>
          <w:p w14:paraId="0F6B42EE" w14:textId="77777777" w:rsidR="00A15F98" w:rsidRPr="003D6951" w:rsidRDefault="00A15F98">
            <w:pPr>
              <w:autoSpaceDE w:val="0"/>
              <w:autoSpaceDN w:val="0"/>
              <w:adjustRightInd w:val="0"/>
              <w:rPr>
                <w:rFonts w:ascii="Arial" w:hAnsi="Arial" w:cs="Arial"/>
                <w:sz w:val="20"/>
                <w:szCs w:val="20"/>
              </w:rPr>
            </w:pPr>
          </w:p>
        </w:tc>
        <w:tc>
          <w:tcPr>
            <w:tcW w:w="3052" w:type="dxa"/>
          </w:tcPr>
          <w:p w14:paraId="20F367D3"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Existing procedure </w:t>
            </w:r>
            <w:r w:rsidR="00F93B61" w:rsidRPr="003D6951">
              <w:rPr>
                <w:rFonts w:ascii="Arial" w:hAnsi="Arial" w:cs="Arial"/>
                <w:sz w:val="20"/>
                <w:szCs w:val="20"/>
              </w:rPr>
              <w:t>in</w:t>
            </w:r>
            <w:r w:rsidRPr="003D6951">
              <w:rPr>
                <w:rFonts w:ascii="Arial" w:hAnsi="Arial" w:cs="Arial"/>
                <w:sz w:val="20"/>
                <w:szCs w:val="20"/>
              </w:rPr>
              <w:t>adequate.</w:t>
            </w:r>
          </w:p>
          <w:p w14:paraId="34E2C871" w14:textId="77777777" w:rsidR="00F93B61" w:rsidRPr="003D6951" w:rsidRDefault="00F93B61">
            <w:pPr>
              <w:autoSpaceDE w:val="0"/>
              <w:autoSpaceDN w:val="0"/>
              <w:adjustRightInd w:val="0"/>
              <w:rPr>
                <w:rFonts w:ascii="Arial" w:hAnsi="Arial" w:cs="Arial"/>
                <w:sz w:val="20"/>
                <w:szCs w:val="20"/>
              </w:rPr>
            </w:pPr>
          </w:p>
          <w:p w14:paraId="7B307921"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Monitor working conditions, training and support</w:t>
            </w:r>
          </w:p>
          <w:p w14:paraId="629303DC" w14:textId="77777777" w:rsidR="00A15F98" w:rsidRPr="003D6951" w:rsidRDefault="00A15F98" w:rsidP="009235BE">
            <w:pPr>
              <w:autoSpaceDE w:val="0"/>
              <w:autoSpaceDN w:val="0"/>
              <w:adjustRightInd w:val="0"/>
              <w:rPr>
                <w:rFonts w:ascii="Arial" w:hAnsi="Arial" w:cs="Arial"/>
                <w:sz w:val="20"/>
                <w:szCs w:val="20"/>
              </w:rPr>
            </w:pPr>
          </w:p>
        </w:tc>
      </w:tr>
      <w:tr w:rsidR="004A42A4" w:rsidRPr="004A42A4" w14:paraId="7EF443AD" w14:textId="77777777" w:rsidTr="00107F10">
        <w:tc>
          <w:tcPr>
            <w:tcW w:w="1795" w:type="dxa"/>
          </w:tcPr>
          <w:p w14:paraId="77E8BF6D"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Election costs</w:t>
            </w:r>
          </w:p>
          <w:p w14:paraId="3704A7CB" w14:textId="77777777" w:rsidR="00A15F98" w:rsidRPr="003D6951" w:rsidRDefault="00A15F98">
            <w:pPr>
              <w:autoSpaceDE w:val="0"/>
              <w:autoSpaceDN w:val="0"/>
              <w:adjustRightInd w:val="0"/>
              <w:rPr>
                <w:rFonts w:ascii="Arial" w:hAnsi="Arial" w:cs="Arial"/>
                <w:sz w:val="20"/>
                <w:szCs w:val="20"/>
              </w:rPr>
            </w:pPr>
          </w:p>
        </w:tc>
        <w:tc>
          <w:tcPr>
            <w:tcW w:w="2823" w:type="dxa"/>
          </w:tcPr>
          <w:p w14:paraId="48A5DF80"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Risk of an election cost</w:t>
            </w:r>
          </w:p>
        </w:tc>
        <w:tc>
          <w:tcPr>
            <w:tcW w:w="913" w:type="dxa"/>
          </w:tcPr>
          <w:p w14:paraId="1E7C19A7"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tc>
        <w:tc>
          <w:tcPr>
            <w:tcW w:w="5745" w:type="dxa"/>
          </w:tcPr>
          <w:p w14:paraId="6BC50EC9" w14:textId="77777777" w:rsidR="00D957A9" w:rsidRDefault="00A15F98" w:rsidP="00A15F98">
            <w:pPr>
              <w:autoSpaceDE w:val="0"/>
              <w:autoSpaceDN w:val="0"/>
              <w:adjustRightInd w:val="0"/>
              <w:rPr>
                <w:rFonts w:ascii="Arial" w:hAnsi="Arial" w:cs="Arial"/>
                <w:sz w:val="20"/>
                <w:szCs w:val="20"/>
              </w:rPr>
            </w:pPr>
            <w:r w:rsidRPr="003D6951">
              <w:rPr>
                <w:rFonts w:ascii="Arial" w:hAnsi="Arial" w:cs="Arial"/>
                <w:noProof/>
                <w:sz w:val="20"/>
                <w:szCs w:val="20"/>
              </w:rPr>
              <w:t>The risk</w:t>
            </w:r>
            <w:r w:rsidRPr="003D6951">
              <w:rPr>
                <w:rFonts w:ascii="Arial" w:hAnsi="Arial" w:cs="Arial"/>
                <w:sz w:val="20"/>
                <w:szCs w:val="20"/>
              </w:rPr>
              <w:t xml:space="preserve"> is higher in an election year.</w:t>
            </w:r>
          </w:p>
          <w:p w14:paraId="19F0E194" w14:textId="170A2502" w:rsidR="00A15F98" w:rsidRPr="003D6951" w:rsidRDefault="00A15F98" w:rsidP="00A15F98">
            <w:pPr>
              <w:autoSpaceDE w:val="0"/>
              <w:autoSpaceDN w:val="0"/>
              <w:adjustRightInd w:val="0"/>
              <w:rPr>
                <w:rFonts w:ascii="Arial" w:hAnsi="Arial" w:cs="Arial"/>
                <w:sz w:val="20"/>
                <w:szCs w:val="20"/>
              </w:rPr>
            </w:pPr>
            <w:r w:rsidRPr="003D6951">
              <w:rPr>
                <w:rFonts w:ascii="Arial" w:hAnsi="Arial" w:cs="Arial"/>
                <w:sz w:val="20"/>
                <w:szCs w:val="20"/>
              </w:rPr>
              <w:t xml:space="preserve">Sufficient reserves in place to cover this. </w:t>
            </w:r>
          </w:p>
          <w:p w14:paraId="490AB04D" w14:textId="77777777" w:rsidR="00A15F98" w:rsidRPr="003D6951" w:rsidRDefault="00A15F98" w:rsidP="00A15F98">
            <w:pPr>
              <w:autoSpaceDE w:val="0"/>
              <w:autoSpaceDN w:val="0"/>
              <w:adjustRightInd w:val="0"/>
              <w:rPr>
                <w:rFonts w:ascii="Arial" w:hAnsi="Arial" w:cs="Arial"/>
                <w:sz w:val="20"/>
                <w:szCs w:val="20"/>
              </w:rPr>
            </w:pPr>
          </w:p>
        </w:tc>
        <w:tc>
          <w:tcPr>
            <w:tcW w:w="3052" w:type="dxa"/>
          </w:tcPr>
          <w:p w14:paraId="3A1A4307"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1C8A4135" w14:textId="77777777" w:rsidR="00A15F98" w:rsidRPr="003D6951" w:rsidRDefault="00A15F98">
            <w:pPr>
              <w:autoSpaceDE w:val="0"/>
              <w:autoSpaceDN w:val="0"/>
              <w:adjustRightInd w:val="0"/>
              <w:rPr>
                <w:rFonts w:ascii="Arial" w:hAnsi="Arial" w:cs="Arial"/>
                <w:sz w:val="20"/>
                <w:szCs w:val="20"/>
              </w:rPr>
            </w:pPr>
          </w:p>
        </w:tc>
      </w:tr>
      <w:tr w:rsidR="004A42A4" w:rsidRPr="004A42A4" w14:paraId="778781E5" w14:textId="77777777" w:rsidTr="00107F10">
        <w:tc>
          <w:tcPr>
            <w:tcW w:w="1795" w:type="dxa"/>
          </w:tcPr>
          <w:p w14:paraId="7BD5313D"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VAT</w:t>
            </w:r>
          </w:p>
        </w:tc>
        <w:tc>
          <w:tcPr>
            <w:tcW w:w="2823" w:type="dxa"/>
          </w:tcPr>
          <w:p w14:paraId="3CCEF8D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Re-claiming/charging</w:t>
            </w:r>
          </w:p>
        </w:tc>
        <w:tc>
          <w:tcPr>
            <w:tcW w:w="913" w:type="dxa"/>
          </w:tcPr>
          <w:p w14:paraId="6B2DC199"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tc>
        <w:tc>
          <w:tcPr>
            <w:tcW w:w="5745" w:type="dxa"/>
          </w:tcPr>
          <w:p w14:paraId="5568F4D4" w14:textId="0D071EB4"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Financial Regulations set out the requirements.</w:t>
            </w:r>
          </w:p>
          <w:p w14:paraId="368558BC" w14:textId="77777777" w:rsidR="00A15F98" w:rsidRPr="003D6951" w:rsidRDefault="00A15F98">
            <w:pPr>
              <w:autoSpaceDE w:val="0"/>
              <w:autoSpaceDN w:val="0"/>
              <w:adjustRightInd w:val="0"/>
              <w:rPr>
                <w:rFonts w:ascii="Arial" w:hAnsi="Arial" w:cs="Arial"/>
                <w:sz w:val="20"/>
                <w:szCs w:val="20"/>
              </w:rPr>
            </w:pPr>
          </w:p>
        </w:tc>
        <w:tc>
          <w:tcPr>
            <w:tcW w:w="3052" w:type="dxa"/>
          </w:tcPr>
          <w:p w14:paraId="34A9F778"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tc>
      </w:tr>
      <w:tr w:rsidR="004A42A4" w:rsidRPr="004A42A4" w14:paraId="2409E0D8" w14:textId="77777777" w:rsidTr="00107F10">
        <w:tc>
          <w:tcPr>
            <w:tcW w:w="1795" w:type="dxa"/>
            <w:tcBorders>
              <w:bottom w:val="single" w:sz="4" w:space="0" w:color="auto"/>
            </w:tcBorders>
          </w:tcPr>
          <w:p w14:paraId="248F1D16"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Annual return</w:t>
            </w:r>
          </w:p>
          <w:p w14:paraId="215BA83D" w14:textId="77777777" w:rsidR="00A15F98" w:rsidRPr="003D6951" w:rsidRDefault="00A15F98">
            <w:pPr>
              <w:autoSpaceDE w:val="0"/>
              <w:autoSpaceDN w:val="0"/>
              <w:adjustRightInd w:val="0"/>
              <w:rPr>
                <w:rFonts w:ascii="Arial" w:hAnsi="Arial" w:cs="Arial"/>
                <w:sz w:val="20"/>
                <w:szCs w:val="20"/>
              </w:rPr>
            </w:pPr>
          </w:p>
        </w:tc>
        <w:tc>
          <w:tcPr>
            <w:tcW w:w="2823" w:type="dxa"/>
            <w:tcBorders>
              <w:bottom w:val="single" w:sz="4" w:space="0" w:color="auto"/>
            </w:tcBorders>
          </w:tcPr>
          <w:p w14:paraId="5451FE6E"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Submit within time limits</w:t>
            </w:r>
          </w:p>
        </w:tc>
        <w:tc>
          <w:tcPr>
            <w:tcW w:w="913" w:type="dxa"/>
            <w:tcBorders>
              <w:bottom w:val="single" w:sz="4" w:space="0" w:color="auto"/>
            </w:tcBorders>
          </w:tcPr>
          <w:p w14:paraId="689AACBB"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tc>
        <w:tc>
          <w:tcPr>
            <w:tcW w:w="5745" w:type="dxa"/>
            <w:tcBorders>
              <w:bottom w:val="single" w:sz="4" w:space="0" w:color="auto"/>
            </w:tcBorders>
          </w:tcPr>
          <w:p w14:paraId="10E17BEC"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Annual Return is completed and signed by the Council, submitted to the internal auditor for completion and signing then checked and sent on to the External Auditor within the time limit.</w:t>
            </w:r>
          </w:p>
          <w:p w14:paraId="3837C224" w14:textId="77777777" w:rsidR="00485ABB" w:rsidRPr="003D6951" w:rsidRDefault="00485ABB">
            <w:pPr>
              <w:autoSpaceDE w:val="0"/>
              <w:autoSpaceDN w:val="0"/>
              <w:adjustRightInd w:val="0"/>
              <w:rPr>
                <w:rFonts w:ascii="Arial" w:hAnsi="Arial" w:cs="Arial"/>
                <w:sz w:val="20"/>
                <w:szCs w:val="20"/>
              </w:rPr>
            </w:pPr>
          </w:p>
          <w:p w14:paraId="355BB51F"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Regular reports to Council on timescales and requirements.</w:t>
            </w:r>
          </w:p>
          <w:p w14:paraId="2D5B1D75" w14:textId="77777777" w:rsidR="00A15F98" w:rsidRPr="003D6951" w:rsidRDefault="00A15F98">
            <w:pPr>
              <w:autoSpaceDE w:val="0"/>
              <w:autoSpaceDN w:val="0"/>
              <w:adjustRightInd w:val="0"/>
              <w:rPr>
                <w:rFonts w:ascii="Arial" w:hAnsi="Arial" w:cs="Arial"/>
                <w:sz w:val="20"/>
                <w:szCs w:val="20"/>
              </w:rPr>
            </w:pPr>
          </w:p>
        </w:tc>
        <w:tc>
          <w:tcPr>
            <w:tcW w:w="3052" w:type="dxa"/>
            <w:tcBorders>
              <w:bottom w:val="single" w:sz="4" w:space="0" w:color="auto"/>
            </w:tcBorders>
          </w:tcPr>
          <w:p w14:paraId="1B85CEA6"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procedures adequate.</w:t>
            </w:r>
          </w:p>
          <w:p w14:paraId="7755722B" w14:textId="77777777" w:rsidR="00A15F98" w:rsidRPr="003D6951" w:rsidRDefault="00A15F98">
            <w:pPr>
              <w:autoSpaceDE w:val="0"/>
              <w:autoSpaceDN w:val="0"/>
              <w:adjustRightInd w:val="0"/>
              <w:rPr>
                <w:rFonts w:ascii="Arial" w:hAnsi="Arial" w:cs="Arial"/>
                <w:sz w:val="20"/>
                <w:szCs w:val="20"/>
              </w:rPr>
            </w:pPr>
          </w:p>
        </w:tc>
      </w:tr>
      <w:tr w:rsidR="004A42A4" w:rsidRPr="004A42A4" w14:paraId="4EFE807B" w14:textId="77777777" w:rsidTr="00107F10">
        <w:tc>
          <w:tcPr>
            <w:tcW w:w="1795" w:type="dxa"/>
          </w:tcPr>
          <w:p w14:paraId="6EB4C950"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lastRenderedPageBreak/>
              <w:t>Legal powers</w:t>
            </w:r>
          </w:p>
          <w:p w14:paraId="289BE665" w14:textId="77777777" w:rsidR="00A15F98" w:rsidRPr="003D6951" w:rsidRDefault="00A15F98">
            <w:pPr>
              <w:autoSpaceDE w:val="0"/>
              <w:autoSpaceDN w:val="0"/>
              <w:adjustRightInd w:val="0"/>
              <w:rPr>
                <w:rFonts w:ascii="Arial" w:hAnsi="Arial" w:cs="Arial"/>
                <w:sz w:val="20"/>
                <w:szCs w:val="20"/>
              </w:rPr>
            </w:pPr>
          </w:p>
        </w:tc>
        <w:tc>
          <w:tcPr>
            <w:tcW w:w="2823" w:type="dxa"/>
          </w:tcPr>
          <w:p w14:paraId="7FE26C8E"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Illegal activity or payments</w:t>
            </w:r>
          </w:p>
          <w:p w14:paraId="2C6B88CF" w14:textId="77777777" w:rsidR="00A15F98" w:rsidRPr="003D6951" w:rsidRDefault="00A15F98">
            <w:pPr>
              <w:autoSpaceDE w:val="0"/>
              <w:autoSpaceDN w:val="0"/>
              <w:adjustRightInd w:val="0"/>
              <w:rPr>
                <w:rFonts w:ascii="Arial" w:hAnsi="Arial" w:cs="Arial"/>
                <w:sz w:val="20"/>
                <w:szCs w:val="20"/>
              </w:rPr>
            </w:pPr>
          </w:p>
        </w:tc>
        <w:tc>
          <w:tcPr>
            <w:tcW w:w="913" w:type="dxa"/>
          </w:tcPr>
          <w:p w14:paraId="346C458A"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tc>
        <w:tc>
          <w:tcPr>
            <w:tcW w:w="5745" w:type="dxa"/>
          </w:tcPr>
          <w:p w14:paraId="030ADD9E"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All activity and payments within the powers of the Parish Council to be resolved and </w:t>
            </w:r>
            <w:proofErr w:type="spellStart"/>
            <w:r w:rsidRPr="003D6951">
              <w:rPr>
                <w:rFonts w:ascii="Arial" w:hAnsi="Arial" w:cs="Arial"/>
                <w:sz w:val="20"/>
                <w:szCs w:val="20"/>
              </w:rPr>
              <w:t>minuted</w:t>
            </w:r>
            <w:proofErr w:type="spellEnd"/>
            <w:r w:rsidRPr="003D6951">
              <w:rPr>
                <w:rFonts w:ascii="Arial" w:hAnsi="Arial" w:cs="Arial"/>
                <w:sz w:val="20"/>
                <w:szCs w:val="20"/>
              </w:rPr>
              <w:t xml:space="preserve"> at Full Parish Council Meetings.</w:t>
            </w:r>
          </w:p>
          <w:p w14:paraId="38B49EE4" w14:textId="77777777" w:rsidR="00485ABB" w:rsidRPr="003D6951" w:rsidRDefault="00485ABB">
            <w:pPr>
              <w:autoSpaceDE w:val="0"/>
              <w:autoSpaceDN w:val="0"/>
              <w:adjustRightInd w:val="0"/>
              <w:rPr>
                <w:rFonts w:ascii="Arial" w:hAnsi="Arial" w:cs="Arial"/>
                <w:sz w:val="20"/>
                <w:szCs w:val="20"/>
              </w:rPr>
            </w:pPr>
          </w:p>
        </w:tc>
        <w:tc>
          <w:tcPr>
            <w:tcW w:w="3052" w:type="dxa"/>
          </w:tcPr>
          <w:p w14:paraId="04406FE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All activities and payments recorded and </w:t>
            </w:r>
            <w:proofErr w:type="spellStart"/>
            <w:r w:rsidRPr="003D6951">
              <w:rPr>
                <w:rFonts w:ascii="Arial" w:hAnsi="Arial" w:cs="Arial"/>
                <w:sz w:val="20"/>
                <w:szCs w:val="20"/>
              </w:rPr>
              <w:t>minuted</w:t>
            </w:r>
            <w:proofErr w:type="spellEnd"/>
            <w:r w:rsidRPr="003D6951">
              <w:rPr>
                <w:rFonts w:ascii="Arial" w:hAnsi="Arial" w:cs="Arial"/>
                <w:sz w:val="20"/>
                <w:szCs w:val="20"/>
              </w:rPr>
              <w:t xml:space="preserve"> </w:t>
            </w:r>
          </w:p>
          <w:p w14:paraId="37122ABE" w14:textId="77777777" w:rsidR="00A15F98" w:rsidRPr="003D6951" w:rsidRDefault="00A15F98">
            <w:pPr>
              <w:autoSpaceDE w:val="0"/>
              <w:autoSpaceDN w:val="0"/>
              <w:adjustRightInd w:val="0"/>
              <w:rPr>
                <w:rFonts w:ascii="Arial" w:hAnsi="Arial" w:cs="Arial"/>
                <w:sz w:val="20"/>
                <w:szCs w:val="20"/>
              </w:rPr>
            </w:pPr>
          </w:p>
        </w:tc>
      </w:tr>
      <w:tr w:rsidR="004A42A4" w:rsidRPr="004A42A4" w14:paraId="03058F40" w14:textId="77777777" w:rsidTr="00107F10">
        <w:tc>
          <w:tcPr>
            <w:tcW w:w="1795" w:type="dxa"/>
          </w:tcPr>
          <w:p w14:paraId="1493D723"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Council records -</w:t>
            </w:r>
          </w:p>
          <w:p w14:paraId="06B11523"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paper</w:t>
            </w:r>
          </w:p>
          <w:p w14:paraId="528494C3" w14:textId="77777777" w:rsidR="00A15F98" w:rsidRPr="003D6951" w:rsidRDefault="00A15F98">
            <w:pPr>
              <w:autoSpaceDE w:val="0"/>
              <w:autoSpaceDN w:val="0"/>
              <w:adjustRightInd w:val="0"/>
              <w:rPr>
                <w:rFonts w:ascii="Arial" w:hAnsi="Arial" w:cs="Arial"/>
                <w:b/>
                <w:bCs/>
                <w:sz w:val="20"/>
                <w:szCs w:val="20"/>
              </w:rPr>
            </w:pPr>
          </w:p>
        </w:tc>
        <w:tc>
          <w:tcPr>
            <w:tcW w:w="2823" w:type="dxa"/>
          </w:tcPr>
          <w:p w14:paraId="434BEDC2"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Loss through:</w:t>
            </w:r>
          </w:p>
          <w:p w14:paraId="52ECFB0D" w14:textId="77777777" w:rsidR="00A15F98" w:rsidRPr="003D6951" w:rsidRDefault="0074581C">
            <w:pPr>
              <w:autoSpaceDE w:val="0"/>
              <w:autoSpaceDN w:val="0"/>
              <w:adjustRightInd w:val="0"/>
              <w:rPr>
                <w:rFonts w:ascii="Arial" w:hAnsi="Arial" w:cs="Arial"/>
                <w:sz w:val="20"/>
                <w:szCs w:val="20"/>
              </w:rPr>
            </w:pPr>
            <w:r w:rsidRPr="003D6951">
              <w:rPr>
                <w:rFonts w:ascii="Arial" w:hAnsi="Arial" w:cs="Arial"/>
                <w:sz w:val="20"/>
                <w:szCs w:val="20"/>
              </w:rPr>
              <w:t>T</w:t>
            </w:r>
            <w:r w:rsidR="00A15F98" w:rsidRPr="003D6951">
              <w:rPr>
                <w:rFonts w:ascii="Arial" w:hAnsi="Arial" w:cs="Arial"/>
                <w:sz w:val="20"/>
                <w:szCs w:val="20"/>
              </w:rPr>
              <w:t>heft</w:t>
            </w:r>
            <w:r w:rsidRPr="003D6951">
              <w:rPr>
                <w:rFonts w:ascii="Arial" w:hAnsi="Arial" w:cs="Arial"/>
                <w:sz w:val="20"/>
                <w:szCs w:val="20"/>
              </w:rPr>
              <w:t xml:space="preserve">, </w:t>
            </w:r>
            <w:r w:rsidR="00A15F98" w:rsidRPr="003D6951">
              <w:rPr>
                <w:rFonts w:ascii="Arial" w:hAnsi="Arial" w:cs="Arial"/>
                <w:sz w:val="20"/>
                <w:szCs w:val="20"/>
              </w:rPr>
              <w:t>fire</w:t>
            </w:r>
            <w:r w:rsidRPr="003D6951">
              <w:rPr>
                <w:rFonts w:ascii="Arial" w:hAnsi="Arial" w:cs="Arial"/>
                <w:sz w:val="20"/>
                <w:szCs w:val="20"/>
              </w:rPr>
              <w:t xml:space="preserve">, </w:t>
            </w:r>
            <w:r w:rsidR="00A15F98" w:rsidRPr="003D6951">
              <w:rPr>
                <w:rFonts w:ascii="Arial" w:hAnsi="Arial" w:cs="Arial"/>
                <w:sz w:val="20"/>
                <w:szCs w:val="20"/>
              </w:rPr>
              <w:t>damage</w:t>
            </w:r>
          </w:p>
          <w:p w14:paraId="6867F7D0" w14:textId="77777777" w:rsidR="00A15F98" w:rsidRPr="003D6951" w:rsidRDefault="00A15F98">
            <w:pPr>
              <w:autoSpaceDE w:val="0"/>
              <w:autoSpaceDN w:val="0"/>
              <w:adjustRightInd w:val="0"/>
              <w:rPr>
                <w:rFonts w:ascii="Arial" w:hAnsi="Arial" w:cs="Arial"/>
                <w:b/>
                <w:bCs/>
                <w:sz w:val="20"/>
                <w:szCs w:val="20"/>
              </w:rPr>
            </w:pPr>
          </w:p>
        </w:tc>
        <w:tc>
          <w:tcPr>
            <w:tcW w:w="913" w:type="dxa"/>
          </w:tcPr>
          <w:p w14:paraId="779ADB73" w14:textId="13DE16C9" w:rsidR="00A15F98" w:rsidRPr="003D6951" w:rsidRDefault="001E0D14" w:rsidP="0074581C">
            <w:pPr>
              <w:autoSpaceDE w:val="0"/>
              <w:autoSpaceDN w:val="0"/>
              <w:adjustRightInd w:val="0"/>
              <w:jc w:val="center"/>
              <w:rPr>
                <w:rFonts w:ascii="Arial" w:hAnsi="Arial" w:cs="Arial"/>
                <w:sz w:val="20"/>
                <w:szCs w:val="20"/>
              </w:rPr>
            </w:pPr>
            <w:r>
              <w:rPr>
                <w:rFonts w:ascii="Arial" w:hAnsi="Arial" w:cs="Arial"/>
                <w:sz w:val="20"/>
                <w:szCs w:val="20"/>
              </w:rPr>
              <w:t>L</w:t>
            </w:r>
          </w:p>
          <w:p w14:paraId="38C5DBB9" w14:textId="77777777" w:rsidR="0034172D" w:rsidRDefault="0034172D" w:rsidP="0074581C">
            <w:pPr>
              <w:autoSpaceDE w:val="0"/>
              <w:autoSpaceDN w:val="0"/>
              <w:adjustRightInd w:val="0"/>
              <w:jc w:val="center"/>
              <w:rPr>
                <w:rFonts w:ascii="Arial" w:hAnsi="Arial" w:cs="Arial"/>
                <w:sz w:val="20"/>
                <w:szCs w:val="20"/>
              </w:rPr>
            </w:pPr>
          </w:p>
          <w:p w14:paraId="388AF1E3" w14:textId="5977E8CD" w:rsidR="00A15F98" w:rsidRPr="003D6951" w:rsidRDefault="0074581C" w:rsidP="001E0D14">
            <w:pPr>
              <w:autoSpaceDE w:val="0"/>
              <w:autoSpaceDN w:val="0"/>
              <w:adjustRightInd w:val="0"/>
              <w:jc w:val="center"/>
              <w:rPr>
                <w:rFonts w:ascii="Arial" w:hAnsi="Arial" w:cs="Arial"/>
                <w:sz w:val="20"/>
                <w:szCs w:val="20"/>
              </w:rPr>
            </w:pPr>
            <w:r w:rsidRPr="003D6951">
              <w:rPr>
                <w:rFonts w:ascii="Arial" w:hAnsi="Arial" w:cs="Arial"/>
                <w:sz w:val="20"/>
                <w:szCs w:val="20"/>
              </w:rPr>
              <w:t>L</w:t>
            </w:r>
          </w:p>
        </w:tc>
        <w:tc>
          <w:tcPr>
            <w:tcW w:w="5745" w:type="dxa"/>
          </w:tcPr>
          <w:p w14:paraId="456E61CA" w14:textId="682AEB05" w:rsidR="0074581C"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The Parish Council records are stored at the </w:t>
            </w:r>
            <w:r w:rsidR="0034172D">
              <w:rPr>
                <w:rFonts w:ascii="Arial" w:hAnsi="Arial" w:cs="Arial"/>
                <w:sz w:val="20"/>
                <w:szCs w:val="20"/>
              </w:rPr>
              <w:t xml:space="preserve">Clerk’s </w:t>
            </w:r>
            <w:r w:rsidRPr="003D6951">
              <w:rPr>
                <w:rFonts w:ascii="Arial" w:hAnsi="Arial" w:cs="Arial"/>
                <w:sz w:val="20"/>
                <w:szCs w:val="20"/>
              </w:rPr>
              <w:t>home</w:t>
            </w:r>
            <w:r w:rsidR="0034172D">
              <w:rPr>
                <w:rFonts w:ascii="Arial" w:hAnsi="Arial" w:cs="Arial"/>
                <w:sz w:val="20"/>
                <w:szCs w:val="20"/>
              </w:rPr>
              <w:t>.</w:t>
            </w:r>
          </w:p>
          <w:p w14:paraId="18077C13" w14:textId="77777777" w:rsidR="0034172D" w:rsidRPr="003D6951" w:rsidRDefault="0034172D">
            <w:pPr>
              <w:autoSpaceDE w:val="0"/>
              <w:autoSpaceDN w:val="0"/>
              <w:adjustRightInd w:val="0"/>
              <w:rPr>
                <w:rFonts w:ascii="Arial" w:hAnsi="Arial" w:cs="Arial"/>
                <w:sz w:val="20"/>
                <w:szCs w:val="20"/>
              </w:rPr>
            </w:pPr>
          </w:p>
          <w:p w14:paraId="36AA516F" w14:textId="43AD434E" w:rsidR="0074581C"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Older records including historical correspondence, minute books and copies, documents for ownership of property, records such as personnel, insurance, salaries are stored in the </w:t>
            </w:r>
            <w:r w:rsidR="0074581C" w:rsidRPr="003D6951">
              <w:rPr>
                <w:rFonts w:ascii="Arial" w:hAnsi="Arial" w:cs="Arial"/>
                <w:sz w:val="20"/>
                <w:szCs w:val="20"/>
              </w:rPr>
              <w:t>Staffordshire Records Office</w:t>
            </w:r>
            <w:r w:rsidR="00461972">
              <w:rPr>
                <w:rFonts w:ascii="Arial" w:hAnsi="Arial" w:cs="Arial"/>
                <w:sz w:val="20"/>
                <w:szCs w:val="20"/>
              </w:rPr>
              <w:t xml:space="preserve"> and the Village Archive.</w:t>
            </w:r>
          </w:p>
          <w:p w14:paraId="3F02DB01" w14:textId="26918BE8" w:rsidR="00A15F98" w:rsidRPr="003D6951" w:rsidRDefault="00A15F98">
            <w:pPr>
              <w:autoSpaceDE w:val="0"/>
              <w:autoSpaceDN w:val="0"/>
              <w:adjustRightInd w:val="0"/>
              <w:rPr>
                <w:rFonts w:ascii="Arial" w:hAnsi="Arial" w:cs="Arial"/>
                <w:sz w:val="20"/>
                <w:szCs w:val="20"/>
              </w:rPr>
            </w:pPr>
          </w:p>
        </w:tc>
        <w:tc>
          <w:tcPr>
            <w:tcW w:w="3052" w:type="dxa"/>
          </w:tcPr>
          <w:p w14:paraId="4EA84481" w14:textId="77777777" w:rsidR="00461972" w:rsidRPr="0063307A" w:rsidRDefault="00461972" w:rsidP="00461972">
            <w:pPr>
              <w:autoSpaceDE w:val="0"/>
              <w:autoSpaceDN w:val="0"/>
              <w:adjustRightInd w:val="0"/>
              <w:rPr>
                <w:rFonts w:ascii="Arial" w:hAnsi="Arial" w:cs="Arial"/>
                <w:sz w:val="20"/>
                <w:szCs w:val="20"/>
              </w:rPr>
            </w:pPr>
            <w:r w:rsidRPr="0063307A">
              <w:rPr>
                <w:rFonts w:ascii="Arial" w:hAnsi="Arial" w:cs="Arial"/>
                <w:sz w:val="20"/>
                <w:szCs w:val="20"/>
              </w:rPr>
              <w:t>Existing procedures adequate.</w:t>
            </w:r>
          </w:p>
          <w:p w14:paraId="6B987A5F" w14:textId="7838175C" w:rsidR="00A15F98" w:rsidRPr="003D6951" w:rsidRDefault="00A15F98">
            <w:pPr>
              <w:autoSpaceDE w:val="0"/>
              <w:autoSpaceDN w:val="0"/>
              <w:adjustRightInd w:val="0"/>
              <w:rPr>
                <w:rFonts w:ascii="Arial" w:hAnsi="Arial" w:cs="Arial"/>
                <w:sz w:val="20"/>
                <w:szCs w:val="20"/>
              </w:rPr>
            </w:pPr>
          </w:p>
          <w:p w14:paraId="0DAB631A" w14:textId="50C2878E"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Deeds/leases copied and deposited off-site.</w:t>
            </w:r>
          </w:p>
        </w:tc>
      </w:tr>
      <w:tr w:rsidR="004A42A4" w:rsidRPr="004A42A4" w14:paraId="75B31D65" w14:textId="77777777" w:rsidTr="00107F10">
        <w:tc>
          <w:tcPr>
            <w:tcW w:w="1795" w:type="dxa"/>
          </w:tcPr>
          <w:p w14:paraId="07554393"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Council records -</w:t>
            </w:r>
          </w:p>
          <w:p w14:paraId="6D0E1028"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electronic</w:t>
            </w:r>
          </w:p>
          <w:p w14:paraId="4F8EB061" w14:textId="77777777" w:rsidR="00A15F98" w:rsidRPr="003D6951" w:rsidRDefault="00A15F98">
            <w:pPr>
              <w:autoSpaceDE w:val="0"/>
              <w:autoSpaceDN w:val="0"/>
              <w:adjustRightInd w:val="0"/>
              <w:rPr>
                <w:rFonts w:ascii="Arial" w:hAnsi="Arial" w:cs="Arial"/>
                <w:b/>
                <w:bCs/>
                <w:sz w:val="20"/>
                <w:szCs w:val="20"/>
              </w:rPr>
            </w:pPr>
          </w:p>
        </w:tc>
        <w:tc>
          <w:tcPr>
            <w:tcW w:w="2823" w:type="dxa"/>
          </w:tcPr>
          <w:p w14:paraId="30114C7C"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Loss through:</w:t>
            </w:r>
          </w:p>
          <w:p w14:paraId="22B00352"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Theft, fire, damage</w:t>
            </w:r>
          </w:p>
          <w:p w14:paraId="73E63F61" w14:textId="77777777" w:rsidR="00606F38" w:rsidRPr="003D6951" w:rsidRDefault="00606F38">
            <w:pPr>
              <w:autoSpaceDE w:val="0"/>
              <w:autoSpaceDN w:val="0"/>
              <w:adjustRightInd w:val="0"/>
              <w:rPr>
                <w:rFonts w:ascii="Arial" w:hAnsi="Arial" w:cs="Arial"/>
                <w:sz w:val="20"/>
                <w:szCs w:val="20"/>
              </w:rPr>
            </w:pPr>
          </w:p>
          <w:p w14:paraId="557C2533"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Corruption of computer</w:t>
            </w:r>
          </w:p>
          <w:p w14:paraId="16ABE926" w14:textId="77777777" w:rsidR="00A15F98" w:rsidRPr="003D6951" w:rsidRDefault="00A15F98">
            <w:pPr>
              <w:autoSpaceDE w:val="0"/>
              <w:autoSpaceDN w:val="0"/>
              <w:adjustRightInd w:val="0"/>
              <w:rPr>
                <w:rFonts w:ascii="Arial" w:hAnsi="Arial" w:cs="Arial"/>
                <w:b/>
                <w:bCs/>
                <w:sz w:val="20"/>
                <w:szCs w:val="20"/>
              </w:rPr>
            </w:pPr>
          </w:p>
        </w:tc>
        <w:tc>
          <w:tcPr>
            <w:tcW w:w="913" w:type="dxa"/>
          </w:tcPr>
          <w:p w14:paraId="5C1C258E" w14:textId="77777777" w:rsidR="00A15F98" w:rsidRDefault="00A15F98" w:rsidP="0074581C">
            <w:pPr>
              <w:autoSpaceDE w:val="0"/>
              <w:autoSpaceDN w:val="0"/>
              <w:adjustRightInd w:val="0"/>
              <w:jc w:val="center"/>
              <w:rPr>
                <w:rFonts w:ascii="Arial" w:hAnsi="Arial" w:cs="Arial"/>
                <w:sz w:val="20"/>
                <w:szCs w:val="20"/>
              </w:rPr>
            </w:pPr>
            <w:r w:rsidRPr="003D6951">
              <w:rPr>
                <w:rFonts w:ascii="Arial" w:hAnsi="Arial" w:cs="Arial"/>
                <w:sz w:val="20"/>
                <w:szCs w:val="20"/>
              </w:rPr>
              <w:t>L</w:t>
            </w:r>
          </w:p>
          <w:p w14:paraId="26B71E96" w14:textId="77777777" w:rsidR="00606F38" w:rsidRDefault="00606F38" w:rsidP="0074581C">
            <w:pPr>
              <w:autoSpaceDE w:val="0"/>
              <w:autoSpaceDN w:val="0"/>
              <w:adjustRightInd w:val="0"/>
              <w:jc w:val="center"/>
              <w:rPr>
                <w:rFonts w:ascii="Arial" w:hAnsi="Arial" w:cs="Arial"/>
                <w:sz w:val="20"/>
                <w:szCs w:val="20"/>
              </w:rPr>
            </w:pPr>
          </w:p>
          <w:p w14:paraId="0F769D7E" w14:textId="77777777" w:rsidR="00606F38" w:rsidRPr="003D6951" w:rsidRDefault="00606F38" w:rsidP="0074581C">
            <w:pPr>
              <w:autoSpaceDE w:val="0"/>
              <w:autoSpaceDN w:val="0"/>
              <w:adjustRightInd w:val="0"/>
              <w:jc w:val="center"/>
              <w:rPr>
                <w:rFonts w:ascii="Arial" w:hAnsi="Arial" w:cs="Arial"/>
                <w:sz w:val="20"/>
                <w:szCs w:val="20"/>
              </w:rPr>
            </w:pPr>
          </w:p>
          <w:p w14:paraId="3ED98EC1" w14:textId="77777777" w:rsidR="00A15F98" w:rsidRPr="003D6951" w:rsidRDefault="00A15F98" w:rsidP="0074581C">
            <w:pPr>
              <w:pStyle w:val="Heading6"/>
              <w:rPr>
                <w:b w:val="0"/>
                <w:bCs w:val="0"/>
                <w:sz w:val="20"/>
                <w:szCs w:val="20"/>
              </w:rPr>
            </w:pPr>
            <w:r w:rsidRPr="003D6951">
              <w:rPr>
                <w:b w:val="0"/>
                <w:bCs w:val="0"/>
                <w:sz w:val="20"/>
                <w:szCs w:val="20"/>
              </w:rPr>
              <w:t>M</w:t>
            </w:r>
          </w:p>
        </w:tc>
        <w:tc>
          <w:tcPr>
            <w:tcW w:w="5745" w:type="dxa"/>
          </w:tcPr>
          <w:p w14:paraId="04747F6A" w14:textId="0CF092B4" w:rsidR="00606F38" w:rsidRDefault="00A15F98">
            <w:pPr>
              <w:autoSpaceDE w:val="0"/>
              <w:autoSpaceDN w:val="0"/>
              <w:adjustRightInd w:val="0"/>
              <w:rPr>
                <w:rFonts w:ascii="Arial" w:hAnsi="Arial" w:cs="Arial"/>
                <w:sz w:val="20"/>
                <w:szCs w:val="20"/>
              </w:rPr>
            </w:pPr>
            <w:r w:rsidRPr="003D6951">
              <w:rPr>
                <w:rFonts w:ascii="Arial" w:hAnsi="Arial" w:cs="Arial"/>
                <w:sz w:val="20"/>
                <w:szCs w:val="20"/>
              </w:rPr>
              <w:t>The Parish Council’s electronic records are stored on the computer at the Clerk’s home</w:t>
            </w:r>
            <w:r w:rsidR="00606F38">
              <w:rPr>
                <w:rFonts w:ascii="Arial" w:hAnsi="Arial" w:cs="Arial"/>
                <w:sz w:val="20"/>
                <w:szCs w:val="20"/>
              </w:rPr>
              <w:t xml:space="preserve"> and backed up to </w:t>
            </w:r>
            <w:r w:rsidR="008C60C5">
              <w:rPr>
                <w:rFonts w:ascii="Arial" w:hAnsi="Arial" w:cs="Arial"/>
                <w:sz w:val="20"/>
                <w:szCs w:val="20"/>
              </w:rPr>
              <w:t>OneDrive</w:t>
            </w:r>
            <w:r w:rsidRPr="003D6951">
              <w:rPr>
                <w:rFonts w:ascii="Arial" w:hAnsi="Arial" w:cs="Arial"/>
                <w:sz w:val="20"/>
                <w:szCs w:val="20"/>
              </w:rPr>
              <w:t>.</w:t>
            </w:r>
            <w:r w:rsidR="00606F38">
              <w:rPr>
                <w:rFonts w:ascii="Arial" w:hAnsi="Arial" w:cs="Arial"/>
                <w:sz w:val="20"/>
                <w:szCs w:val="20"/>
              </w:rPr>
              <w:t xml:space="preserve"> </w:t>
            </w:r>
          </w:p>
          <w:p w14:paraId="445D78E3" w14:textId="77777777" w:rsidR="00606F38" w:rsidRDefault="00606F38">
            <w:pPr>
              <w:autoSpaceDE w:val="0"/>
              <w:autoSpaceDN w:val="0"/>
              <w:adjustRightInd w:val="0"/>
              <w:rPr>
                <w:rFonts w:ascii="Arial" w:hAnsi="Arial" w:cs="Arial"/>
                <w:sz w:val="20"/>
                <w:szCs w:val="20"/>
              </w:rPr>
            </w:pPr>
          </w:p>
          <w:p w14:paraId="3B46579B" w14:textId="51D73AA9"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Backups of the files are taken at regular intervals onto a </w:t>
            </w:r>
            <w:r w:rsidR="000A7CBA" w:rsidRPr="003D6951">
              <w:rPr>
                <w:rFonts w:ascii="Arial" w:hAnsi="Arial" w:cs="Arial"/>
                <w:sz w:val="20"/>
                <w:szCs w:val="20"/>
              </w:rPr>
              <w:t>K</w:t>
            </w:r>
            <w:r w:rsidR="0074581C" w:rsidRPr="003D6951">
              <w:rPr>
                <w:rFonts w:ascii="Arial" w:hAnsi="Arial" w:cs="Arial"/>
                <w:sz w:val="20"/>
                <w:szCs w:val="20"/>
              </w:rPr>
              <w:t>ey Drive</w:t>
            </w:r>
            <w:r w:rsidR="000A7CBA" w:rsidRPr="003D6951">
              <w:rPr>
                <w:rFonts w:ascii="Arial" w:hAnsi="Arial" w:cs="Arial"/>
                <w:sz w:val="20"/>
                <w:szCs w:val="20"/>
              </w:rPr>
              <w:t>, stored at the Clerk’s Home.</w:t>
            </w:r>
          </w:p>
          <w:p w14:paraId="149BB8D1" w14:textId="77777777" w:rsidR="00A15F98" w:rsidRPr="003D6951" w:rsidRDefault="00A15F98" w:rsidP="00A15F98">
            <w:pPr>
              <w:autoSpaceDE w:val="0"/>
              <w:autoSpaceDN w:val="0"/>
              <w:adjustRightInd w:val="0"/>
              <w:rPr>
                <w:rFonts w:ascii="Arial" w:hAnsi="Arial" w:cs="Arial"/>
                <w:b/>
                <w:bCs/>
                <w:sz w:val="20"/>
                <w:szCs w:val="20"/>
              </w:rPr>
            </w:pPr>
          </w:p>
        </w:tc>
        <w:tc>
          <w:tcPr>
            <w:tcW w:w="3052" w:type="dxa"/>
          </w:tcPr>
          <w:p w14:paraId="350DE5C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47086AFC" w14:textId="77777777" w:rsidR="00606F38" w:rsidRDefault="00606F38" w:rsidP="00A15F98">
            <w:pPr>
              <w:autoSpaceDE w:val="0"/>
              <w:autoSpaceDN w:val="0"/>
              <w:adjustRightInd w:val="0"/>
              <w:rPr>
                <w:rFonts w:ascii="Arial" w:hAnsi="Arial" w:cs="Arial"/>
                <w:sz w:val="20"/>
                <w:szCs w:val="20"/>
              </w:rPr>
            </w:pPr>
          </w:p>
          <w:p w14:paraId="2BD3C180" w14:textId="77777777" w:rsidR="00A15F98" w:rsidRPr="003D6951" w:rsidRDefault="00A15F98" w:rsidP="008C60C5">
            <w:pPr>
              <w:autoSpaceDE w:val="0"/>
              <w:autoSpaceDN w:val="0"/>
              <w:adjustRightInd w:val="0"/>
              <w:rPr>
                <w:rFonts w:ascii="Arial" w:hAnsi="Arial" w:cs="Arial"/>
                <w:b/>
                <w:bCs/>
                <w:sz w:val="20"/>
                <w:szCs w:val="20"/>
              </w:rPr>
            </w:pPr>
          </w:p>
        </w:tc>
      </w:tr>
      <w:tr w:rsidR="004A42A4" w:rsidRPr="004A42A4" w14:paraId="38D1F580" w14:textId="77777777" w:rsidTr="00107F10">
        <w:tc>
          <w:tcPr>
            <w:tcW w:w="1795" w:type="dxa"/>
          </w:tcPr>
          <w:p w14:paraId="737B99FC"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Insurance</w:t>
            </w:r>
          </w:p>
          <w:p w14:paraId="67CF40C5" w14:textId="77777777" w:rsidR="00A15F98" w:rsidRPr="003D6951" w:rsidRDefault="00A15F98">
            <w:pPr>
              <w:autoSpaceDE w:val="0"/>
              <w:autoSpaceDN w:val="0"/>
              <w:adjustRightInd w:val="0"/>
              <w:rPr>
                <w:rFonts w:ascii="Arial" w:hAnsi="Arial" w:cs="Arial"/>
                <w:sz w:val="20"/>
                <w:szCs w:val="20"/>
              </w:rPr>
            </w:pPr>
          </w:p>
        </w:tc>
        <w:tc>
          <w:tcPr>
            <w:tcW w:w="2823" w:type="dxa"/>
          </w:tcPr>
          <w:p w14:paraId="14F4B8E2"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Adequacy</w:t>
            </w:r>
          </w:p>
          <w:p w14:paraId="0B657E7C"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Cost</w:t>
            </w:r>
          </w:p>
          <w:p w14:paraId="4FB2205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Compliance</w:t>
            </w:r>
          </w:p>
          <w:p w14:paraId="7F901D92"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Fidelity Guarantee</w:t>
            </w:r>
          </w:p>
        </w:tc>
        <w:tc>
          <w:tcPr>
            <w:tcW w:w="913" w:type="dxa"/>
          </w:tcPr>
          <w:p w14:paraId="56CB5410"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5164C48D"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21D52DCA"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0A4A6CB0"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M</w:t>
            </w:r>
          </w:p>
        </w:tc>
        <w:tc>
          <w:tcPr>
            <w:tcW w:w="5745" w:type="dxa"/>
          </w:tcPr>
          <w:p w14:paraId="6438484B" w14:textId="77777777" w:rsidR="000A7CBA"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An annual review is undertaken (before the time of the policy renewal) of all insurance arrangements in place. Ensure compliance measures are in place. </w:t>
            </w:r>
          </w:p>
          <w:p w14:paraId="5E3A5377" w14:textId="77777777" w:rsidR="000A7CBA" w:rsidRPr="003D6951" w:rsidRDefault="000A7CBA">
            <w:pPr>
              <w:autoSpaceDE w:val="0"/>
              <w:autoSpaceDN w:val="0"/>
              <w:adjustRightInd w:val="0"/>
              <w:rPr>
                <w:rFonts w:ascii="Arial" w:hAnsi="Arial" w:cs="Arial"/>
                <w:sz w:val="20"/>
                <w:szCs w:val="20"/>
              </w:rPr>
            </w:pPr>
          </w:p>
          <w:p w14:paraId="5B98F923" w14:textId="77777777" w:rsidR="008C60C5" w:rsidRDefault="00A15F98" w:rsidP="000A7CBA">
            <w:pPr>
              <w:autoSpaceDE w:val="0"/>
              <w:autoSpaceDN w:val="0"/>
              <w:adjustRightInd w:val="0"/>
              <w:rPr>
                <w:rFonts w:ascii="Arial" w:hAnsi="Arial" w:cs="Arial"/>
                <w:sz w:val="20"/>
                <w:szCs w:val="20"/>
              </w:rPr>
            </w:pPr>
            <w:r w:rsidRPr="003D6951">
              <w:rPr>
                <w:rFonts w:ascii="Arial" w:hAnsi="Arial" w:cs="Arial"/>
                <w:sz w:val="20"/>
                <w:szCs w:val="20"/>
              </w:rPr>
              <w:t>Ensure Fidelity checks are in place</w:t>
            </w:r>
          </w:p>
          <w:p w14:paraId="7EA0DD7C" w14:textId="5E937FC1" w:rsidR="00A15F98" w:rsidRPr="003D6951" w:rsidRDefault="00A15F98" w:rsidP="000A7CBA">
            <w:pPr>
              <w:autoSpaceDE w:val="0"/>
              <w:autoSpaceDN w:val="0"/>
              <w:adjustRightInd w:val="0"/>
              <w:rPr>
                <w:rFonts w:ascii="Arial" w:hAnsi="Arial" w:cs="Arial"/>
                <w:sz w:val="20"/>
                <w:szCs w:val="20"/>
              </w:rPr>
            </w:pPr>
            <w:r w:rsidRPr="003D6951">
              <w:rPr>
                <w:rFonts w:ascii="Arial" w:hAnsi="Arial" w:cs="Arial"/>
                <w:sz w:val="20"/>
                <w:szCs w:val="20"/>
              </w:rPr>
              <w:t>.</w:t>
            </w:r>
          </w:p>
        </w:tc>
        <w:tc>
          <w:tcPr>
            <w:tcW w:w="3052" w:type="dxa"/>
          </w:tcPr>
          <w:p w14:paraId="7C5DD567"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36D0DE42"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Review insurance provision</w:t>
            </w:r>
          </w:p>
          <w:p w14:paraId="05EB5DFA"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annually.</w:t>
            </w:r>
          </w:p>
          <w:p w14:paraId="3180E4B0"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Review of compliance.</w:t>
            </w:r>
          </w:p>
        </w:tc>
      </w:tr>
      <w:tr w:rsidR="004A42A4" w:rsidRPr="004A42A4" w14:paraId="6CC1D6B3" w14:textId="77777777" w:rsidTr="00107F10">
        <w:tc>
          <w:tcPr>
            <w:tcW w:w="1795" w:type="dxa"/>
          </w:tcPr>
          <w:p w14:paraId="69C406DD"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Data protection</w:t>
            </w:r>
          </w:p>
          <w:p w14:paraId="2048448C" w14:textId="77777777" w:rsidR="00A15F98" w:rsidRPr="003D6951" w:rsidRDefault="00A15F98">
            <w:pPr>
              <w:autoSpaceDE w:val="0"/>
              <w:autoSpaceDN w:val="0"/>
              <w:adjustRightInd w:val="0"/>
              <w:rPr>
                <w:rFonts w:ascii="Arial" w:hAnsi="Arial" w:cs="Arial"/>
                <w:sz w:val="20"/>
                <w:szCs w:val="20"/>
              </w:rPr>
            </w:pPr>
          </w:p>
        </w:tc>
        <w:tc>
          <w:tcPr>
            <w:tcW w:w="2823" w:type="dxa"/>
          </w:tcPr>
          <w:p w14:paraId="0F7A76C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Policy</w:t>
            </w:r>
          </w:p>
          <w:p w14:paraId="682C0B9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Provision</w:t>
            </w:r>
          </w:p>
          <w:p w14:paraId="7CC62C8B" w14:textId="77777777" w:rsidR="00A15F98" w:rsidRPr="003D6951" w:rsidRDefault="00A15F98">
            <w:pPr>
              <w:autoSpaceDE w:val="0"/>
              <w:autoSpaceDN w:val="0"/>
              <w:adjustRightInd w:val="0"/>
              <w:rPr>
                <w:rFonts w:ascii="Arial" w:hAnsi="Arial" w:cs="Arial"/>
                <w:sz w:val="20"/>
                <w:szCs w:val="20"/>
              </w:rPr>
            </w:pPr>
          </w:p>
        </w:tc>
        <w:tc>
          <w:tcPr>
            <w:tcW w:w="913" w:type="dxa"/>
          </w:tcPr>
          <w:p w14:paraId="59A7DEA2"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tc>
        <w:tc>
          <w:tcPr>
            <w:tcW w:w="5745" w:type="dxa"/>
          </w:tcPr>
          <w:p w14:paraId="1814DCB9"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The Council is part of the Information Commissioner’s Office (ICO) annual date protection service. </w:t>
            </w:r>
          </w:p>
        </w:tc>
        <w:tc>
          <w:tcPr>
            <w:tcW w:w="3052" w:type="dxa"/>
          </w:tcPr>
          <w:p w14:paraId="7F80C259"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The Council review on an annual basis </w:t>
            </w:r>
          </w:p>
          <w:p w14:paraId="73E5A64E" w14:textId="77777777" w:rsidR="00630CDC" w:rsidRDefault="00630CDC">
            <w:pPr>
              <w:autoSpaceDE w:val="0"/>
              <w:autoSpaceDN w:val="0"/>
              <w:adjustRightInd w:val="0"/>
              <w:rPr>
                <w:rFonts w:ascii="Arial" w:hAnsi="Arial" w:cs="Arial"/>
                <w:sz w:val="20"/>
                <w:szCs w:val="20"/>
              </w:rPr>
            </w:pPr>
          </w:p>
          <w:p w14:paraId="1AC6E848" w14:textId="77777777" w:rsidR="00630CDC" w:rsidRDefault="00630CDC">
            <w:pPr>
              <w:autoSpaceDE w:val="0"/>
              <w:autoSpaceDN w:val="0"/>
              <w:adjustRightInd w:val="0"/>
              <w:rPr>
                <w:rFonts w:ascii="Arial" w:hAnsi="Arial" w:cs="Arial"/>
                <w:sz w:val="20"/>
                <w:szCs w:val="20"/>
              </w:rPr>
            </w:pPr>
            <w:r>
              <w:rPr>
                <w:rFonts w:ascii="Arial" w:hAnsi="Arial" w:cs="Arial"/>
                <w:sz w:val="20"/>
                <w:szCs w:val="20"/>
              </w:rPr>
              <w:t>Clerk to undertake appropriate training</w:t>
            </w:r>
          </w:p>
          <w:p w14:paraId="73645FF3" w14:textId="255F3C80" w:rsidR="00630CDC" w:rsidRPr="003D6951" w:rsidRDefault="00630CDC">
            <w:pPr>
              <w:autoSpaceDE w:val="0"/>
              <w:autoSpaceDN w:val="0"/>
              <w:adjustRightInd w:val="0"/>
              <w:rPr>
                <w:rFonts w:ascii="Arial" w:hAnsi="Arial" w:cs="Arial"/>
                <w:sz w:val="20"/>
                <w:szCs w:val="20"/>
              </w:rPr>
            </w:pPr>
          </w:p>
        </w:tc>
      </w:tr>
    </w:tbl>
    <w:p w14:paraId="635680BE" w14:textId="77777777" w:rsidR="00A15F98" w:rsidRPr="003D6951" w:rsidRDefault="00A15F98">
      <w:pPr>
        <w:autoSpaceDE w:val="0"/>
        <w:autoSpaceDN w:val="0"/>
        <w:adjustRightInd w:val="0"/>
        <w:rPr>
          <w:rFonts w:ascii="Arial" w:hAnsi="Arial" w:cs="Arial"/>
          <w:b/>
          <w:bCs/>
          <w:sz w:val="20"/>
          <w:szCs w:val="20"/>
        </w:rPr>
      </w:pPr>
    </w:p>
    <w:tbl>
      <w:tblPr>
        <w:tblW w:w="145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18"/>
        <w:gridCol w:w="2821"/>
        <w:gridCol w:w="937"/>
        <w:gridCol w:w="5706"/>
        <w:gridCol w:w="3049"/>
        <w:gridCol w:w="177"/>
      </w:tblGrid>
      <w:tr w:rsidR="00A15F98" w:rsidRPr="00FF5736" w14:paraId="7B8A031F" w14:textId="77777777" w:rsidTr="003D6951">
        <w:trPr>
          <w:gridAfter w:val="1"/>
          <w:wAfter w:w="177" w:type="dxa"/>
        </w:trPr>
        <w:tc>
          <w:tcPr>
            <w:tcW w:w="14331" w:type="dxa"/>
            <w:gridSpan w:val="5"/>
            <w:shd w:val="clear" w:color="auto" w:fill="83CAEB"/>
          </w:tcPr>
          <w:p w14:paraId="0895F2A3" w14:textId="77777777" w:rsidR="00A15F98" w:rsidRPr="003D6951" w:rsidRDefault="00A15F98">
            <w:pPr>
              <w:pStyle w:val="Heading4"/>
              <w:rPr>
                <w:sz w:val="20"/>
                <w:szCs w:val="20"/>
              </w:rPr>
            </w:pPr>
            <w:r w:rsidRPr="003D6951">
              <w:rPr>
                <w:sz w:val="20"/>
                <w:szCs w:val="20"/>
              </w:rPr>
              <w:t>ASSETS</w:t>
            </w:r>
          </w:p>
        </w:tc>
      </w:tr>
      <w:tr w:rsidR="00A15F98" w:rsidRPr="00FF5736" w14:paraId="79B03B80" w14:textId="77777777" w:rsidTr="003D6951">
        <w:trPr>
          <w:gridAfter w:val="1"/>
          <w:wAfter w:w="177" w:type="dxa"/>
        </w:trPr>
        <w:tc>
          <w:tcPr>
            <w:tcW w:w="1818" w:type="dxa"/>
            <w:shd w:val="clear" w:color="auto" w:fill="83CAEB"/>
          </w:tcPr>
          <w:p w14:paraId="78A6A708"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Subject</w:t>
            </w:r>
          </w:p>
        </w:tc>
        <w:tc>
          <w:tcPr>
            <w:tcW w:w="2821" w:type="dxa"/>
            <w:shd w:val="clear" w:color="auto" w:fill="83CAEB"/>
          </w:tcPr>
          <w:p w14:paraId="2C62D7F7"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Risk(s) Identified</w:t>
            </w:r>
          </w:p>
        </w:tc>
        <w:tc>
          <w:tcPr>
            <w:tcW w:w="937" w:type="dxa"/>
            <w:shd w:val="clear" w:color="auto" w:fill="83CAEB"/>
          </w:tcPr>
          <w:p w14:paraId="6703F485"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H / M / L</w:t>
            </w:r>
          </w:p>
        </w:tc>
        <w:tc>
          <w:tcPr>
            <w:tcW w:w="5706" w:type="dxa"/>
            <w:shd w:val="clear" w:color="auto" w:fill="83CAEB"/>
          </w:tcPr>
          <w:p w14:paraId="1DC891B2"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Management/Control of Risk</w:t>
            </w:r>
          </w:p>
        </w:tc>
        <w:tc>
          <w:tcPr>
            <w:tcW w:w="3049" w:type="dxa"/>
            <w:shd w:val="clear" w:color="auto" w:fill="83CAEB"/>
          </w:tcPr>
          <w:p w14:paraId="328A2B69"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Review/Assess/Revise</w:t>
            </w:r>
          </w:p>
        </w:tc>
      </w:tr>
      <w:tr w:rsidR="00A15F98" w:rsidRPr="00FF5736" w14:paraId="731CB078" w14:textId="77777777" w:rsidTr="003D6951">
        <w:trPr>
          <w:gridAfter w:val="1"/>
          <w:wAfter w:w="177" w:type="dxa"/>
        </w:trPr>
        <w:tc>
          <w:tcPr>
            <w:tcW w:w="1818" w:type="dxa"/>
          </w:tcPr>
          <w:p w14:paraId="78E78DF7" w14:textId="77777777" w:rsidR="00A15F98" w:rsidRPr="003D6951" w:rsidRDefault="00ED3565">
            <w:pPr>
              <w:autoSpaceDE w:val="0"/>
              <w:autoSpaceDN w:val="0"/>
              <w:adjustRightInd w:val="0"/>
              <w:rPr>
                <w:rFonts w:ascii="Arial" w:hAnsi="Arial" w:cs="Arial"/>
                <w:sz w:val="20"/>
                <w:szCs w:val="20"/>
              </w:rPr>
            </w:pPr>
            <w:r w:rsidRPr="003D6951">
              <w:rPr>
                <w:rFonts w:ascii="Arial" w:hAnsi="Arial" w:cs="Arial"/>
                <w:sz w:val="20"/>
                <w:szCs w:val="20"/>
              </w:rPr>
              <w:t>Village</w:t>
            </w:r>
            <w:r w:rsidR="00A15F98" w:rsidRPr="003D6951">
              <w:rPr>
                <w:rFonts w:ascii="Arial" w:hAnsi="Arial" w:cs="Arial"/>
                <w:sz w:val="20"/>
                <w:szCs w:val="20"/>
              </w:rPr>
              <w:t xml:space="preserve"> Hall</w:t>
            </w:r>
          </w:p>
          <w:p w14:paraId="663E2F4B" w14:textId="77777777" w:rsidR="00A15F98" w:rsidRPr="003D6951" w:rsidRDefault="00A15F98">
            <w:pPr>
              <w:autoSpaceDE w:val="0"/>
              <w:autoSpaceDN w:val="0"/>
              <w:adjustRightInd w:val="0"/>
              <w:rPr>
                <w:rFonts w:ascii="Arial" w:hAnsi="Arial" w:cs="Arial"/>
                <w:b/>
                <w:bCs/>
                <w:sz w:val="20"/>
                <w:szCs w:val="20"/>
              </w:rPr>
            </w:pPr>
          </w:p>
        </w:tc>
        <w:tc>
          <w:tcPr>
            <w:tcW w:w="2821" w:type="dxa"/>
          </w:tcPr>
          <w:p w14:paraId="7AA9461B"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Loss or Damage</w:t>
            </w:r>
          </w:p>
          <w:p w14:paraId="4AF36F4C" w14:textId="77777777" w:rsidR="00ED3565" w:rsidRDefault="00ED3565">
            <w:pPr>
              <w:autoSpaceDE w:val="0"/>
              <w:autoSpaceDN w:val="0"/>
              <w:adjustRightInd w:val="0"/>
              <w:rPr>
                <w:rFonts w:ascii="Arial" w:hAnsi="Arial" w:cs="Arial"/>
                <w:sz w:val="20"/>
                <w:szCs w:val="20"/>
              </w:rPr>
            </w:pPr>
          </w:p>
          <w:p w14:paraId="41D8AC7E" w14:textId="77777777" w:rsidR="002458C4" w:rsidRPr="003D6951" w:rsidRDefault="002458C4">
            <w:pPr>
              <w:autoSpaceDE w:val="0"/>
              <w:autoSpaceDN w:val="0"/>
              <w:adjustRightInd w:val="0"/>
              <w:rPr>
                <w:rFonts w:ascii="Arial" w:hAnsi="Arial" w:cs="Arial"/>
                <w:sz w:val="20"/>
                <w:szCs w:val="20"/>
              </w:rPr>
            </w:pPr>
          </w:p>
          <w:p w14:paraId="78018941"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Risk/damage to third party(</w:t>
            </w:r>
            <w:proofErr w:type="spellStart"/>
            <w:r w:rsidRPr="003D6951">
              <w:rPr>
                <w:rFonts w:ascii="Arial" w:hAnsi="Arial" w:cs="Arial"/>
                <w:noProof/>
                <w:sz w:val="20"/>
                <w:szCs w:val="20"/>
              </w:rPr>
              <w:t>ies</w:t>
            </w:r>
            <w:proofErr w:type="spellEnd"/>
            <w:r w:rsidRPr="003D6951">
              <w:rPr>
                <w:rFonts w:ascii="Arial" w:hAnsi="Arial" w:cs="Arial"/>
                <w:sz w:val="20"/>
                <w:szCs w:val="20"/>
              </w:rPr>
              <w:t>)/property</w:t>
            </w:r>
          </w:p>
          <w:p w14:paraId="6DFB69DD" w14:textId="77777777" w:rsidR="00ED3565" w:rsidRPr="003D6951" w:rsidRDefault="00ED3565">
            <w:pPr>
              <w:autoSpaceDE w:val="0"/>
              <w:autoSpaceDN w:val="0"/>
              <w:adjustRightInd w:val="0"/>
              <w:rPr>
                <w:rFonts w:ascii="Arial" w:hAnsi="Arial" w:cs="Arial"/>
                <w:sz w:val="20"/>
                <w:szCs w:val="20"/>
              </w:rPr>
            </w:pPr>
          </w:p>
          <w:p w14:paraId="2AD871D1" w14:textId="77777777" w:rsidR="00ED3565" w:rsidRPr="003D6951" w:rsidRDefault="00ED3565">
            <w:pPr>
              <w:autoSpaceDE w:val="0"/>
              <w:autoSpaceDN w:val="0"/>
              <w:adjustRightInd w:val="0"/>
              <w:rPr>
                <w:rFonts w:ascii="Arial" w:hAnsi="Arial" w:cs="Arial"/>
                <w:sz w:val="20"/>
                <w:szCs w:val="20"/>
              </w:rPr>
            </w:pPr>
            <w:r w:rsidRPr="003D6951">
              <w:rPr>
                <w:rFonts w:ascii="Arial" w:hAnsi="Arial" w:cs="Arial"/>
                <w:sz w:val="20"/>
                <w:szCs w:val="20"/>
              </w:rPr>
              <w:t>Security</w:t>
            </w:r>
          </w:p>
          <w:p w14:paraId="4C9316BF" w14:textId="77777777" w:rsidR="00A15F98" w:rsidRPr="003D6951" w:rsidRDefault="00A15F98">
            <w:pPr>
              <w:autoSpaceDE w:val="0"/>
              <w:autoSpaceDN w:val="0"/>
              <w:adjustRightInd w:val="0"/>
              <w:rPr>
                <w:rFonts w:ascii="Arial" w:hAnsi="Arial" w:cs="Arial"/>
                <w:b/>
                <w:bCs/>
                <w:sz w:val="20"/>
                <w:szCs w:val="20"/>
              </w:rPr>
            </w:pPr>
          </w:p>
        </w:tc>
        <w:tc>
          <w:tcPr>
            <w:tcW w:w="937" w:type="dxa"/>
          </w:tcPr>
          <w:p w14:paraId="41DC8397" w14:textId="77777777" w:rsidR="00A15F98" w:rsidRPr="003D6951" w:rsidRDefault="00A15F98" w:rsidP="00934DC6">
            <w:pPr>
              <w:autoSpaceDE w:val="0"/>
              <w:autoSpaceDN w:val="0"/>
              <w:adjustRightInd w:val="0"/>
              <w:jc w:val="center"/>
              <w:rPr>
                <w:rFonts w:ascii="Arial" w:hAnsi="Arial" w:cs="Arial"/>
                <w:sz w:val="20"/>
                <w:szCs w:val="20"/>
              </w:rPr>
            </w:pPr>
            <w:r w:rsidRPr="003D6951">
              <w:rPr>
                <w:rFonts w:ascii="Arial" w:hAnsi="Arial" w:cs="Arial"/>
                <w:sz w:val="20"/>
                <w:szCs w:val="20"/>
              </w:rPr>
              <w:t>L</w:t>
            </w:r>
          </w:p>
          <w:p w14:paraId="43B10867" w14:textId="77777777" w:rsidR="00ED3565" w:rsidRDefault="00ED3565" w:rsidP="00934DC6">
            <w:pPr>
              <w:autoSpaceDE w:val="0"/>
              <w:autoSpaceDN w:val="0"/>
              <w:adjustRightInd w:val="0"/>
              <w:jc w:val="center"/>
              <w:rPr>
                <w:rFonts w:ascii="Arial" w:hAnsi="Arial" w:cs="Arial"/>
                <w:sz w:val="20"/>
                <w:szCs w:val="20"/>
              </w:rPr>
            </w:pPr>
          </w:p>
          <w:p w14:paraId="61FD1B9D" w14:textId="77777777" w:rsidR="002458C4" w:rsidRPr="003D6951" w:rsidRDefault="002458C4" w:rsidP="00934DC6">
            <w:pPr>
              <w:autoSpaceDE w:val="0"/>
              <w:autoSpaceDN w:val="0"/>
              <w:adjustRightInd w:val="0"/>
              <w:jc w:val="center"/>
              <w:rPr>
                <w:rFonts w:ascii="Arial" w:hAnsi="Arial" w:cs="Arial"/>
                <w:sz w:val="20"/>
                <w:szCs w:val="20"/>
              </w:rPr>
            </w:pPr>
          </w:p>
          <w:p w14:paraId="799C3B5E" w14:textId="77777777" w:rsidR="00ED3565" w:rsidRPr="003D6951" w:rsidRDefault="00A15F98" w:rsidP="00934DC6">
            <w:pPr>
              <w:autoSpaceDE w:val="0"/>
              <w:autoSpaceDN w:val="0"/>
              <w:adjustRightInd w:val="0"/>
              <w:jc w:val="center"/>
              <w:rPr>
                <w:rFonts w:ascii="Arial" w:hAnsi="Arial" w:cs="Arial"/>
                <w:sz w:val="20"/>
                <w:szCs w:val="20"/>
              </w:rPr>
            </w:pPr>
            <w:r w:rsidRPr="003D6951">
              <w:rPr>
                <w:rFonts w:ascii="Arial" w:hAnsi="Arial" w:cs="Arial"/>
                <w:sz w:val="20"/>
                <w:szCs w:val="20"/>
              </w:rPr>
              <w:t>L</w:t>
            </w:r>
          </w:p>
          <w:p w14:paraId="799E9130" w14:textId="77777777" w:rsidR="00ED3565" w:rsidRDefault="00ED3565" w:rsidP="00934DC6">
            <w:pPr>
              <w:autoSpaceDE w:val="0"/>
              <w:autoSpaceDN w:val="0"/>
              <w:adjustRightInd w:val="0"/>
              <w:jc w:val="center"/>
              <w:rPr>
                <w:rFonts w:ascii="Arial" w:hAnsi="Arial" w:cs="Arial"/>
                <w:sz w:val="20"/>
                <w:szCs w:val="20"/>
              </w:rPr>
            </w:pPr>
          </w:p>
          <w:p w14:paraId="412144F9" w14:textId="77777777" w:rsidR="00C06B36" w:rsidRPr="003D6951" w:rsidRDefault="00C06B36" w:rsidP="00934DC6">
            <w:pPr>
              <w:autoSpaceDE w:val="0"/>
              <w:autoSpaceDN w:val="0"/>
              <w:adjustRightInd w:val="0"/>
              <w:jc w:val="center"/>
              <w:rPr>
                <w:rFonts w:ascii="Arial" w:hAnsi="Arial" w:cs="Arial"/>
                <w:sz w:val="20"/>
                <w:szCs w:val="20"/>
              </w:rPr>
            </w:pPr>
          </w:p>
          <w:p w14:paraId="5334CB02" w14:textId="77777777" w:rsidR="00ED3565" w:rsidRPr="003D6951" w:rsidRDefault="00ED3565" w:rsidP="00934DC6">
            <w:pPr>
              <w:autoSpaceDE w:val="0"/>
              <w:autoSpaceDN w:val="0"/>
              <w:adjustRightInd w:val="0"/>
              <w:jc w:val="center"/>
              <w:rPr>
                <w:rFonts w:ascii="Arial" w:hAnsi="Arial" w:cs="Arial"/>
                <w:sz w:val="20"/>
                <w:szCs w:val="20"/>
              </w:rPr>
            </w:pPr>
            <w:r w:rsidRPr="003D6951">
              <w:rPr>
                <w:rFonts w:ascii="Arial" w:hAnsi="Arial" w:cs="Arial"/>
                <w:sz w:val="20"/>
                <w:szCs w:val="20"/>
              </w:rPr>
              <w:t>L</w:t>
            </w:r>
          </w:p>
          <w:p w14:paraId="037E0993" w14:textId="415F9B91" w:rsidR="00ED3565" w:rsidRPr="003D6951" w:rsidRDefault="00ED3565" w:rsidP="003D6951">
            <w:pPr>
              <w:autoSpaceDE w:val="0"/>
              <w:autoSpaceDN w:val="0"/>
              <w:adjustRightInd w:val="0"/>
              <w:rPr>
                <w:rFonts w:ascii="Arial" w:hAnsi="Arial" w:cs="Arial"/>
                <w:sz w:val="20"/>
                <w:szCs w:val="20"/>
              </w:rPr>
            </w:pPr>
          </w:p>
          <w:p w14:paraId="1541F41E" w14:textId="0BDFEF35" w:rsidR="00ED3565" w:rsidRPr="003D6951" w:rsidRDefault="00ED3565" w:rsidP="003D6951">
            <w:pPr>
              <w:autoSpaceDE w:val="0"/>
              <w:autoSpaceDN w:val="0"/>
              <w:adjustRightInd w:val="0"/>
              <w:rPr>
                <w:rFonts w:ascii="Arial" w:hAnsi="Arial" w:cs="Arial"/>
                <w:sz w:val="20"/>
                <w:szCs w:val="20"/>
              </w:rPr>
            </w:pPr>
          </w:p>
        </w:tc>
        <w:tc>
          <w:tcPr>
            <w:tcW w:w="5706" w:type="dxa"/>
          </w:tcPr>
          <w:p w14:paraId="1E3EE0B7" w14:textId="3398ACD0" w:rsidR="00ED3565" w:rsidRDefault="00A15F98" w:rsidP="00A15F98">
            <w:pPr>
              <w:autoSpaceDE w:val="0"/>
              <w:autoSpaceDN w:val="0"/>
              <w:adjustRightInd w:val="0"/>
              <w:rPr>
                <w:rFonts w:ascii="Arial" w:hAnsi="Arial" w:cs="Arial"/>
                <w:sz w:val="20"/>
                <w:szCs w:val="20"/>
              </w:rPr>
            </w:pPr>
            <w:r w:rsidRPr="003D6951">
              <w:rPr>
                <w:rFonts w:ascii="Arial" w:hAnsi="Arial" w:cs="Arial"/>
                <w:sz w:val="20"/>
                <w:szCs w:val="20"/>
              </w:rPr>
              <w:t xml:space="preserve">An asset register is kept up to date, </w:t>
            </w:r>
            <w:r w:rsidRPr="003D6951">
              <w:rPr>
                <w:rFonts w:ascii="Arial" w:hAnsi="Arial" w:cs="Arial"/>
                <w:noProof/>
                <w:sz w:val="20"/>
                <w:szCs w:val="20"/>
              </w:rPr>
              <w:t>and</w:t>
            </w:r>
            <w:r w:rsidRPr="003D6951">
              <w:rPr>
                <w:rFonts w:ascii="Arial" w:hAnsi="Arial" w:cs="Arial"/>
                <w:sz w:val="20"/>
                <w:szCs w:val="20"/>
              </w:rPr>
              <w:t xml:space="preserve"> insurance held at the appropriate level.</w:t>
            </w:r>
          </w:p>
          <w:p w14:paraId="1D4B2CE1" w14:textId="77777777" w:rsidR="002458C4" w:rsidRPr="003D6951" w:rsidRDefault="002458C4" w:rsidP="00A15F98">
            <w:pPr>
              <w:autoSpaceDE w:val="0"/>
              <w:autoSpaceDN w:val="0"/>
              <w:adjustRightInd w:val="0"/>
              <w:rPr>
                <w:rFonts w:ascii="Arial" w:hAnsi="Arial" w:cs="Arial"/>
                <w:sz w:val="20"/>
                <w:szCs w:val="20"/>
              </w:rPr>
            </w:pPr>
          </w:p>
          <w:p w14:paraId="6D3FA0B3" w14:textId="032A6708" w:rsidR="00ED3565" w:rsidRDefault="00A15F98" w:rsidP="00A15F98">
            <w:pPr>
              <w:autoSpaceDE w:val="0"/>
              <w:autoSpaceDN w:val="0"/>
              <w:adjustRightInd w:val="0"/>
              <w:rPr>
                <w:rFonts w:ascii="Arial" w:hAnsi="Arial" w:cs="Arial"/>
                <w:sz w:val="20"/>
                <w:szCs w:val="20"/>
              </w:rPr>
            </w:pPr>
            <w:r w:rsidRPr="003D6951">
              <w:rPr>
                <w:rFonts w:ascii="Arial" w:hAnsi="Arial" w:cs="Arial"/>
                <w:sz w:val="20"/>
                <w:szCs w:val="20"/>
              </w:rPr>
              <w:t xml:space="preserve">Regular checks and risk assessment made by the Village Hall Management Committee.  </w:t>
            </w:r>
          </w:p>
          <w:p w14:paraId="75910149" w14:textId="77777777" w:rsidR="00C06B36" w:rsidRPr="003D6951" w:rsidRDefault="00C06B36" w:rsidP="00A15F98">
            <w:pPr>
              <w:autoSpaceDE w:val="0"/>
              <w:autoSpaceDN w:val="0"/>
              <w:adjustRightInd w:val="0"/>
              <w:rPr>
                <w:rFonts w:ascii="Arial" w:hAnsi="Arial" w:cs="Arial"/>
                <w:sz w:val="20"/>
                <w:szCs w:val="20"/>
              </w:rPr>
            </w:pPr>
          </w:p>
          <w:p w14:paraId="3D04D329" w14:textId="21C4983C" w:rsidR="00A15F98" w:rsidRPr="003D6951" w:rsidRDefault="00A15F98" w:rsidP="00A15F98">
            <w:pPr>
              <w:autoSpaceDE w:val="0"/>
              <w:autoSpaceDN w:val="0"/>
              <w:adjustRightInd w:val="0"/>
              <w:rPr>
                <w:rFonts w:ascii="Arial" w:hAnsi="Arial" w:cs="Arial"/>
                <w:sz w:val="20"/>
                <w:szCs w:val="20"/>
              </w:rPr>
            </w:pPr>
            <w:r w:rsidRPr="003D6951">
              <w:rPr>
                <w:rFonts w:ascii="Arial" w:hAnsi="Arial" w:cs="Arial"/>
                <w:sz w:val="20"/>
                <w:szCs w:val="20"/>
              </w:rPr>
              <w:t>Emergency arrangements in place, including reporting of incidents</w:t>
            </w:r>
            <w:r w:rsidR="00AD7B4F">
              <w:rPr>
                <w:rFonts w:ascii="Arial" w:hAnsi="Arial" w:cs="Arial"/>
                <w:sz w:val="20"/>
                <w:szCs w:val="20"/>
              </w:rPr>
              <w:t xml:space="preserve"> by </w:t>
            </w:r>
            <w:r w:rsidRPr="003D6951">
              <w:rPr>
                <w:rFonts w:ascii="Arial" w:hAnsi="Arial" w:cs="Arial"/>
                <w:sz w:val="20"/>
                <w:szCs w:val="20"/>
              </w:rPr>
              <w:t xml:space="preserve">the Village Hall </w:t>
            </w:r>
            <w:r w:rsidR="00ED3565" w:rsidRPr="003D6951">
              <w:rPr>
                <w:rFonts w:ascii="Arial" w:hAnsi="Arial" w:cs="Arial"/>
                <w:sz w:val="20"/>
                <w:szCs w:val="20"/>
              </w:rPr>
              <w:t>M</w:t>
            </w:r>
            <w:r w:rsidRPr="003D6951">
              <w:rPr>
                <w:rFonts w:ascii="Arial" w:hAnsi="Arial" w:cs="Arial"/>
                <w:sz w:val="20"/>
                <w:szCs w:val="20"/>
              </w:rPr>
              <w:t>anagement Committee.</w:t>
            </w:r>
          </w:p>
          <w:p w14:paraId="2898EBDE" w14:textId="124E6F42" w:rsidR="002458C4" w:rsidRPr="003D6951" w:rsidRDefault="002458C4" w:rsidP="001E7DFB">
            <w:pPr>
              <w:autoSpaceDE w:val="0"/>
              <w:autoSpaceDN w:val="0"/>
              <w:adjustRightInd w:val="0"/>
              <w:rPr>
                <w:rFonts w:ascii="Arial" w:hAnsi="Arial" w:cs="Arial"/>
                <w:sz w:val="20"/>
                <w:szCs w:val="20"/>
              </w:rPr>
            </w:pPr>
          </w:p>
        </w:tc>
        <w:tc>
          <w:tcPr>
            <w:tcW w:w="3049" w:type="dxa"/>
          </w:tcPr>
          <w:p w14:paraId="0D9D6703"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33949AA7" w14:textId="77777777" w:rsidR="00AD7B4F" w:rsidRDefault="00AD7B4F">
            <w:pPr>
              <w:autoSpaceDE w:val="0"/>
              <w:autoSpaceDN w:val="0"/>
              <w:adjustRightInd w:val="0"/>
              <w:rPr>
                <w:rFonts w:ascii="Arial" w:hAnsi="Arial" w:cs="Arial"/>
                <w:sz w:val="20"/>
                <w:szCs w:val="20"/>
              </w:rPr>
            </w:pPr>
          </w:p>
          <w:p w14:paraId="68E50BA2" w14:textId="78C8348A" w:rsidR="00AD7B4F"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Review insurance requirements annually.</w:t>
            </w:r>
          </w:p>
          <w:p w14:paraId="5EBC2678" w14:textId="202898C8" w:rsidR="00A15F98" w:rsidRPr="003D6951" w:rsidRDefault="00A15F98" w:rsidP="00A15F98">
            <w:pPr>
              <w:autoSpaceDE w:val="0"/>
              <w:autoSpaceDN w:val="0"/>
              <w:adjustRightInd w:val="0"/>
              <w:rPr>
                <w:rFonts w:ascii="Arial" w:hAnsi="Arial" w:cs="Arial"/>
                <w:sz w:val="20"/>
                <w:szCs w:val="20"/>
              </w:rPr>
            </w:pPr>
          </w:p>
        </w:tc>
      </w:tr>
      <w:tr w:rsidR="00A15F98" w:rsidRPr="00FF5736" w14:paraId="4912DCCB" w14:textId="77777777" w:rsidTr="003D6951">
        <w:trPr>
          <w:gridAfter w:val="1"/>
          <w:wAfter w:w="177" w:type="dxa"/>
        </w:trPr>
        <w:tc>
          <w:tcPr>
            <w:tcW w:w="1818" w:type="dxa"/>
          </w:tcPr>
          <w:p w14:paraId="2EAAD47F"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lastRenderedPageBreak/>
              <w:t>Noticeboards</w:t>
            </w:r>
          </w:p>
          <w:p w14:paraId="6AA6CB00" w14:textId="77777777" w:rsidR="00A15F98" w:rsidRPr="003D6951" w:rsidRDefault="00A15F98">
            <w:pPr>
              <w:autoSpaceDE w:val="0"/>
              <w:autoSpaceDN w:val="0"/>
              <w:adjustRightInd w:val="0"/>
              <w:rPr>
                <w:rFonts w:ascii="Arial" w:hAnsi="Arial" w:cs="Arial"/>
                <w:b/>
                <w:bCs/>
                <w:sz w:val="20"/>
                <w:szCs w:val="20"/>
              </w:rPr>
            </w:pPr>
          </w:p>
        </w:tc>
        <w:tc>
          <w:tcPr>
            <w:tcW w:w="2821" w:type="dxa"/>
          </w:tcPr>
          <w:p w14:paraId="1BC6A80D"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Risk/damage/injury to</w:t>
            </w:r>
          </w:p>
          <w:p w14:paraId="2F29C787"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third parties</w:t>
            </w:r>
          </w:p>
          <w:p w14:paraId="66793B4A" w14:textId="77777777" w:rsidR="00997CBC" w:rsidRPr="003D6951" w:rsidRDefault="00997CBC">
            <w:pPr>
              <w:autoSpaceDE w:val="0"/>
              <w:autoSpaceDN w:val="0"/>
              <w:adjustRightInd w:val="0"/>
              <w:rPr>
                <w:rFonts w:ascii="Arial" w:hAnsi="Arial" w:cs="Arial"/>
                <w:sz w:val="20"/>
                <w:szCs w:val="20"/>
              </w:rPr>
            </w:pPr>
          </w:p>
          <w:p w14:paraId="70D8407C"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noProof/>
                <w:sz w:val="20"/>
                <w:szCs w:val="20"/>
              </w:rPr>
              <w:t>Roadside</w:t>
            </w:r>
            <w:r w:rsidRPr="003D6951">
              <w:rPr>
                <w:rFonts w:ascii="Arial" w:hAnsi="Arial" w:cs="Arial"/>
                <w:sz w:val="20"/>
                <w:szCs w:val="20"/>
              </w:rPr>
              <w:t xml:space="preserve"> safety</w:t>
            </w:r>
          </w:p>
          <w:p w14:paraId="332EC8F6" w14:textId="77777777" w:rsidR="00A15F98" w:rsidRPr="003D6951" w:rsidRDefault="00A15F98">
            <w:pPr>
              <w:autoSpaceDE w:val="0"/>
              <w:autoSpaceDN w:val="0"/>
              <w:adjustRightInd w:val="0"/>
              <w:rPr>
                <w:rFonts w:ascii="Arial" w:hAnsi="Arial" w:cs="Arial"/>
                <w:b/>
                <w:bCs/>
                <w:sz w:val="20"/>
                <w:szCs w:val="20"/>
              </w:rPr>
            </w:pPr>
          </w:p>
        </w:tc>
        <w:tc>
          <w:tcPr>
            <w:tcW w:w="937" w:type="dxa"/>
          </w:tcPr>
          <w:p w14:paraId="24E05F35" w14:textId="77777777" w:rsidR="00A15F98" w:rsidRPr="003D6951" w:rsidRDefault="00A15F98">
            <w:pPr>
              <w:pStyle w:val="Heading5"/>
              <w:rPr>
                <w:sz w:val="20"/>
                <w:szCs w:val="20"/>
              </w:rPr>
            </w:pPr>
            <w:r w:rsidRPr="003D6951">
              <w:rPr>
                <w:sz w:val="20"/>
                <w:szCs w:val="20"/>
              </w:rPr>
              <w:t>L</w:t>
            </w:r>
          </w:p>
          <w:p w14:paraId="4EB145ED" w14:textId="77777777" w:rsidR="00A15F98" w:rsidRPr="003D6951" w:rsidRDefault="00A15F98">
            <w:pPr>
              <w:jc w:val="center"/>
              <w:rPr>
                <w:sz w:val="20"/>
                <w:szCs w:val="20"/>
              </w:rPr>
            </w:pPr>
          </w:p>
          <w:p w14:paraId="01D46E7E" w14:textId="77777777" w:rsidR="00A15F98" w:rsidRPr="003D6951" w:rsidRDefault="00A15F98">
            <w:pPr>
              <w:jc w:val="center"/>
              <w:rPr>
                <w:rFonts w:ascii="Arial" w:hAnsi="Arial" w:cs="Arial"/>
                <w:sz w:val="20"/>
                <w:szCs w:val="20"/>
              </w:rPr>
            </w:pPr>
            <w:r w:rsidRPr="003D6951">
              <w:rPr>
                <w:rFonts w:ascii="Arial" w:hAnsi="Arial" w:cs="Arial"/>
                <w:sz w:val="20"/>
                <w:szCs w:val="20"/>
              </w:rPr>
              <w:t>L</w:t>
            </w:r>
          </w:p>
        </w:tc>
        <w:tc>
          <w:tcPr>
            <w:tcW w:w="5706" w:type="dxa"/>
          </w:tcPr>
          <w:p w14:paraId="09F4F8C9" w14:textId="3D362CBF" w:rsidR="000170FE" w:rsidRDefault="00997CBC">
            <w:pPr>
              <w:autoSpaceDE w:val="0"/>
              <w:autoSpaceDN w:val="0"/>
              <w:adjustRightInd w:val="0"/>
              <w:rPr>
                <w:rFonts w:ascii="Arial" w:hAnsi="Arial" w:cs="Arial"/>
                <w:sz w:val="20"/>
                <w:szCs w:val="20"/>
              </w:rPr>
            </w:pPr>
            <w:r>
              <w:rPr>
                <w:rFonts w:ascii="Arial" w:hAnsi="Arial" w:cs="Arial"/>
                <w:sz w:val="20"/>
                <w:szCs w:val="20"/>
              </w:rPr>
              <w:t xml:space="preserve">Notice boards are </w:t>
            </w:r>
            <w:r w:rsidR="000170FE">
              <w:rPr>
                <w:rFonts w:ascii="Arial" w:hAnsi="Arial" w:cs="Arial"/>
                <w:sz w:val="20"/>
                <w:szCs w:val="20"/>
              </w:rPr>
              <w:t xml:space="preserve">included within existing </w:t>
            </w:r>
            <w:r w:rsidR="00A15F98" w:rsidRPr="003D6951">
              <w:rPr>
                <w:rFonts w:ascii="Arial" w:hAnsi="Arial" w:cs="Arial"/>
                <w:sz w:val="20"/>
                <w:szCs w:val="20"/>
              </w:rPr>
              <w:t>insurance cover</w:t>
            </w:r>
            <w:r w:rsidR="000170FE">
              <w:rPr>
                <w:rFonts w:ascii="Arial" w:hAnsi="Arial" w:cs="Arial"/>
                <w:sz w:val="20"/>
                <w:szCs w:val="20"/>
              </w:rPr>
              <w:t>.</w:t>
            </w:r>
          </w:p>
          <w:p w14:paraId="58CFB559" w14:textId="77777777" w:rsidR="000170FE" w:rsidRDefault="000170FE">
            <w:pPr>
              <w:autoSpaceDE w:val="0"/>
              <w:autoSpaceDN w:val="0"/>
              <w:adjustRightInd w:val="0"/>
              <w:rPr>
                <w:rFonts w:ascii="Arial" w:hAnsi="Arial" w:cs="Arial"/>
                <w:sz w:val="20"/>
                <w:szCs w:val="20"/>
              </w:rPr>
            </w:pPr>
          </w:p>
          <w:p w14:paraId="5E1C3162" w14:textId="0304450A" w:rsidR="00997CBC" w:rsidRDefault="000170FE">
            <w:pPr>
              <w:autoSpaceDE w:val="0"/>
              <w:autoSpaceDN w:val="0"/>
              <w:adjustRightInd w:val="0"/>
              <w:rPr>
                <w:rFonts w:ascii="Arial" w:hAnsi="Arial" w:cs="Arial"/>
                <w:sz w:val="20"/>
                <w:szCs w:val="20"/>
              </w:rPr>
            </w:pPr>
            <w:r>
              <w:rPr>
                <w:rFonts w:ascii="Arial" w:hAnsi="Arial" w:cs="Arial"/>
                <w:sz w:val="20"/>
                <w:szCs w:val="20"/>
              </w:rPr>
              <w:t>Items are i</w:t>
            </w:r>
            <w:r w:rsidR="00A15F98" w:rsidRPr="003D6951">
              <w:rPr>
                <w:rFonts w:ascii="Arial" w:hAnsi="Arial" w:cs="Arial"/>
                <w:sz w:val="20"/>
                <w:szCs w:val="20"/>
              </w:rPr>
              <w:t xml:space="preserve">nspected regularly </w:t>
            </w:r>
            <w:r>
              <w:rPr>
                <w:rFonts w:ascii="Arial" w:hAnsi="Arial" w:cs="Arial"/>
                <w:sz w:val="20"/>
                <w:szCs w:val="20"/>
              </w:rPr>
              <w:t xml:space="preserve">and </w:t>
            </w:r>
            <w:r w:rsidR="00A15F98" w:rsidRPr="003D6951">
              <w:rPr>
                <w:rFonts w:ascii="Arial" w:hAnsi="Arial" w:cs="Arial"/>
                <w:sz w:val="20"/>
                <w:szCs w:val="20"/>
              </w:rPr>
              <w:t>any repairs/maintenance requirements brought to the attention of the Parish Council.</w:t>
            </w:r>
          </w:p>
          <w:p w14:paraId="4D9F7FA3" w14:textId="0B72B3B6" w:rsidR="001E7DFB" w:rsidRPr="003D6951" w:rsidRDefault="001E7DFB" w:rsidP="000170FE">
            <w:pPr>
              <w:autoSpaceDE w:val="0"/>
              <w:autoSpaceDN w:val="0"/>
              <w:adjustRightInd w:val="0"/>
              <w:rPr>
                <w:rFonts w:ascii="Arial" w:hAnsi="Arial" w:cs="Arial"/>
                <w:sz w:val="20"/>
                <w:szCs w:val="20"/>
              </w:rPr>
            </w:pPr>
          </w:p>
        </w:tc>
        <w:tc>
          <w:tcPr>
            <w:tcW w:w="3049" w:type="dxa"/>
          </w:tcPr>
          <w:p w14:paraId="7AF05BF7"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72051C12" w14:textId="77777777" w:rsidR="00A15F98" w:rsidRPr="003D6951" w:rsidRDefault="00A15F98">
            <w:pPr>
              <w:autoSpaceDE w:val="0"/>
              <w:autoSpaceDN w:val="0"/>
              <w:adjustRightInd w:val="0"/>
              <w:rPr>
                <w:rFonts w:ascii="Arial" w:hAnsi="Arial" w:cs="Arial"/>
                <w:b/>
                <w:bCs/>
                <w:sz w:val="20"/>
                <w:szCs w:val="20"/>
              </w:rPr>
            </w:pPr>
          </w:p>
        </w:tc>
      </w:tr>
      <w:tr w:rsidR="00C908EE" w:rsidRPr="00FF5736" w14:paraId="149FD592" w14:textId="77777777" w:rsidTr="003D6951">
        <w:trPr>
          <w:gridAfter w:val="1"/>
          <w:wAfter w:w="177" w:type="dxa"/>
        </w:trPr>
        <w:tc>
          <w:tcPr>
            <w:tcW w:w="1818" w:type="dxa"/>
          </w:tcPr>
          <w:p w14:paraId="73AD3421" w14:textId="77777777" w:rsidR="00C908EE" w:rsidRPr="003D6951" w:rsidRDefault="00C908EE">
            <w:pPr>
              <w:autoSpaceDE w:val="0"/>
              <w:autoSpaceDN w:val="0"/>
              <w:adjustRightInd w:val="0"/>
              <w:rPr>
                <w:rFonts w:ascii="Arial" w:hAnsi="Arial" w:cs="Arial"/>
                <w:sz w:val="20"/>
                <w:szCs w:val="20"/>
              </w:rPr>
            </w:pPr>
            <w:r w:rsidRPr="003D6951">
              <w:rPr>
                <w:rFonts w:ascii="Arial" w:hAnsi="Arial" w:cs="Arial"/>
                <w:sz w:val="20"/>
                <w:szCs w:val="20"/>
              </w:rPr>
              <w:t xml:space="preserve">Play Park Equipment </w:t>
            </w:r>
          </w:p>
        </w:tc>
        <w:tc>
          <w:tcPr>
            <w:tcW w:w="2821" w:type="dxa"/>
          </w:tcPr>
          <w:p w14:paraId="56B5D4C4" w14:textId="77777777" w:rsidR="00C908EE" w:rsidRPr="003D6951" w:rsidRDefault="00C908EE">
            <w:pPr>
              <w:autoSpaceDE w:val="0"/>
              <w:autoSpaceDN w:val="0"/>
              <w:adjustRightInd w:val="0"/>
              <w:rPr>
                <w:rFonts w:ascii="Arial" w:hAnsi="Arial" w:cs="Arial"/>
                <w:sz w:val="20"/>
                <w:szCs w:val="20"/>
              </w:rPr>
            </w:pPr>
            <w:r w:rsidRPr="003D6951">
              <w:rPr>
                <w:rFonts w:ascii="Arial" w:hAnsi="Arial" w:cs="Arial"/>
                <w:sz w:val="20"/>
                <w:szCs w:val="20"/>
              </w:rPr>
              <w:t>Risk/damage/injury to third parties</w:t>
            </w:r>
          </w:p>
          <w:p w14:paraId="3E110A6D" w14:textId="77777777" w:rsidR="00C908EE" w:rsidRPr="003D6951" w:rsidRDefault="00C908EE">
            <w:pPr>
              <w:autoSpaceDE w:val="0"/>
              <w:autoSpaceDN w:val="0"/>
              <w:adjustRightInd w:val="0"/>
              <w:rPr>
                <w:rFonts w:ascii="Arial" w:hAnsi="Arial" w:cs="Arial"/>
                <w:sz w:val="20"/>
                <w:szCs w:val="20"/>
              </w:rPr>
            </w:pPr>
            <w:r w:rsidRPr="003D6951">
              <w:rPr>
                <w:rFonts w:ascii="Arial" w:hAnsi="Arial" w:cs="Arial"/>
                <w:sz w:val="20"/>
                <w:szCs w:val="20"/>
              </w:rPr>
              <w:t>Loss through:</w:t>
            </w:r>
          </w:p>
          <w:p w14:paraId="2EC9BEB5" w14:textId="77777777" w:rsidR="00C908EE" w:rsidRPr="003D6951" w:rsidRDefault="00C908EE">
            <w:pPr>
              <w:autoSpaceDE w:val="0"/>
              <w:autoSpaceDN w:val="0"/>
              <w:adjustRightInd w:val="0"/>
              <w:rPr>
                <w:rFonts w:ascii="Arial" w:hAnsi="Arial" w:cs="Arial"/>
                <w:sz w:val="20"/>
                <w:szCs w:val="20"/>
              </w:rPr>
            </w:pPr>
            <w:r w:rsidRPr="003D6951">
              <w:rPr>
                <w:rFonts w:ascii="Arial" w:hAnsi="Arial" w:cs="Arial"/>
                <w:sz w:val="20"/>
                <w:szCs w:val="20"/>
              </w:rPr>
              <w:t>Damage, fire</w:t>
            </w:r>
          </w:p>
        </w:tc>
        <w:tc>
          <w:tcPr>
            <w:tcW w:w="937" w:type="dxa"/>
          </w:tcPr>
          <w:p w14:paraId="0CA5E7B2" w14:textId="77777777" w:rsidR="00C908EE" w:rsidRPr="003D6951" w:rsidRDefault="00C908EE" w:rsidP="00C908EE">
            <w:pPr>
              <w:pStyle w:val="Heading5"/>
              <w:rPr>
                <w:sz w:val="20"/>
                <w:szCs w:val="20"/>
              </w:rPr>
            </w:pPr>
            <w:r w:rsidRPr="003D6951">
              <w:rPr>
                <w:sz w:val="20"/>
                <w:szCs w:val="20"/>
              </w:rPr>
              <w:t>M</w:t>
            </w:r>
          </w:p>
          <w:p w14:paraId="25D5BBAA" w14:textId="77777777" w:rsidR="00BE48FF" w:rsidRDefault="00BE48FF" w:rsidP="00C908EE">
            <w:pPr>
              <w:pStyle w:val="Heading5"/>
              <w:rPr>
                <w:sz w:val="20"/>
                <w:szCs w:val="20"/>
              </w:rPr>
            </w:pPr>
          </w:p>
          <w:p w14:paraId="15377799" w14:textId="77777777" w:rsidR="00BE48FF" w:rsidRDefault="00BE48FF" w:rsidP="00C908EE">
            <w:pPr>
              <w:pStyle w:val="Heading5"/>
              <w:rPr>
                <w:sz w:val="20"/>
                <w:szCs w:val="20"/>
              </w:rPr>
            </w:pPr>
          </w:p>
          <w:p w14:paraId="53B64525" w14:textId="0A9F1D66" w:rsidR="00C908EE" w:rsidRPr="003D6951" w:rsidRDefault="00C908EE" w:rsidP="00C908EE">
            <w:pPr>
              <w:pStyle w:val="Heading5"/>
              <w:rPr>
                <w:sz w:val="20"/>
                <w:szCs w:val="20"/>
              </w:rPr>
            </w:pPr>
            <w:r w:rsidRPr="003D6951">
              <w:rPr>
                <w:sz w:val="20"/>
                <w:szCs w:val="20"/>
              </w:rPr>
              <w:t>M</w:t>
            </w:r>
          </w:p>
          <w:p w14:paraId="12878019" w14:textId="4DD91E2E" w:rsidR="00C908EE" w:rsidRPr="003D6951" w:rsidRDefault="00C908EE" w:rsidP="003D6951">
            <w:pPr>
              <w:pStyle w:val="Heading5"/>
              <w:jc w:val="left"/>
              <w:rPr>
                <w:sz w:val="20"/>
                <w:szCs w:val="20"/>
              </w:rPr>
            </w:pPr>
          </w:p>
        </w:tc>
        <w:tc>
          <w:tcPr>
            <w:tcW w:w="5706" w:type="dxa"/>
          </w:tcPr>
          <w:p w14:paraId="4725C58C" w14:textId="13713F60" w:rsidR="00125BF8" w:rsidRDefault="00125BF8">
            <w:pPr>
              <w:autoSpaceDE w:val="0"/>
              <w:autoSpaceDN w:val="0"/>
              <w:adjustRightInd w:val="0"/>
              <w:rPr>
                <w:rFonts w:ascii="Arial" w:hAnsi="Arial" w:cs="Arial"/>
                <w:sz w:val="20"/>
                <w:szCs w:val="20"/>
              </w:rPr>
            </w:pPr>
            <w:r>
              <w:rPr>
                <w:rFonts w:ascii="Arial" w:hAnsi="Arial" w:cs="Arial"/>
                <w:sz w:val="20"/>
                <w:szCs w:val="20"/>
              </w:rPr>
              <w:t>P</w:t>
            </w:r>
            <w:r w:rsidR="00C908EE" w:rsidRPr="003D6951">
              <w:rPr>
                <w:rFonts w:ascii="Arial" w:hAnsi="Arial" w:cs="Arial"/>
                <w:sz w:val="20"/>
                <w:szCs w:val="20"/>
              </w:rPr>
              <w:t xml:space="preserve">lay equipment located </w:t>
            </w:r>
            <w:r w:rsidR="00ED3565" w:rsidRPr="003D6951">
              <w:rPr>
                <w:rFonts w:ascii="Arial" w:hAnsi="Arial" w:cs="Arial"/>
                <w:sz w:val="20"/>
                <w:szCs w:val="20"/>
              </w:rPr>
              <w:t>at the rear of the Village Hall</w:t>
            </w:r>
            <w:r>
              <w:rPr>
                <w:rFonts w:ascii="Arial" w:hAnsi="Arial" w:cs="Arial"/>
                <w:sz w:val="20"/>
                <w:szCs w:val="20"/>
              </w:rPr>
              <w:t xml:space="preserve"> is </w:t>
            </w:r>
            <w:r w:rsidR="00C908EE" w:rsidRPr="003D6951">
              <w:rPr>
                <w:rFonts w:ascii="Arial" w:hAnsi="Arial" w:cs="Arial"/>
                <w:sz w:val="20"/>
                <w:szCs w:val="20"/>
              </w:rPr>
              <w:t xml:space="preserve">insured and inspected </w:t>
            </w:r>
            <w:r w:rsidR="00934DC6" w:rsidRPr="003D6951">
              <w:rPr>
                <w:rFonts w:ascii="Arial" w:hAnsi="Arial" w:cs="Arial"/>
                <w:sz w:val="20"/>
                <w:szCs w:val="20"/>
              </w:rPr>
              <w:t>monthly</w:t>
            </w:r>
            <w:r w:rsidR="00C908EE" w:rsidRPr="003D6951">
              <w:rPr>
                <w:rFonts w:ascii="Arial" w:hAnsi="Arial" w:cs="Arial"/>
                <w:sz w:val="20"/>
                <w:szCs w:val="20"/>
              </w:rPr>
              <w:t>.</w:t>
            </w:r>
          </w:p>
          <w:p w14:paraId="30491AA4" w14:textId="77777777" w:rsidR="00125BF8" w:rsidRDefault="00125BF8">
            <w:pPr>
              <w:autoSpaceDE w:val="0"/>
              <w:autoSpaceDN w:val="0"/>
              <w:adjustRightInd w:val="0"/>
              <w:rPr>
                <w:rFonts w:ascii="Arial" w:hAnsi="Arial" w:cs="Arial"/>
                <w:sz w:val="20"/>
                <w:szCs w:val="20"/>
              </w:rPr>
            </w:pPr>
          </w:p>
          <w:p w14:paraId="25737959" w14:textId="2E957C31" w:rsidR="00C908EE" w:rsidRDefault="00C908EE">
            <w:pPr>
              <w:autoSpaceDE w:val="0"/>
              <w:autoSpaceDN w:val="0"/>
              <w:adjustRightInd w:val="0"/>
              <w:rPr>
                <w:rFonts w:ascii="Arial" w:hAnsi="Arial" w:cs="Arial"/>
                <w:sz w:val="20"/>
                <w:szCs w:val="20"/>
              </w:rPr>
            </w:pPr>
            <w:r w:rsidRPr="003D6951">
              <w:rPr>
                <w:rFonts w:ascii="Arial" w:hAnsi="Arial" w:cs="Arial"/>
                <w:sz w:val="20"/>
                <w:szCs w:val="20"/>
              </w:rPr>
              <w:t xml:space="preserve">Any repairs/ maintenance that is required is brought to the Parish Council (unless urgent) to be scheduled and </w:t>
            </w:r>
            <w:r w:rsidR="00BE48FF">
              <w:rPr>
                <w:rFonts w:ascii="Arial" w:hAnsi="Arial" w:cs="Arial"/>
                <w:sz w:val="20"/>
                <w:szCs w:val="20"/>
              </w:rPr>
              <w:t>actioned</w:t>
            </w:r>
            <w:r w:rsidRPr="003D6951">
              <w:rPr>
                <w:rFonts w:ascii="Arial" w:hAnsi="Arial" w:cs="Arial"/>
                <w:sz w:val="20"/>
                <w:szCs w:val="20"/>
              </w:rPr>
              <w:t>.</w:t>
            </w:r>
          </w:p>
          <w:p w14:paraId="734A08E2" w14:textId="77777777" w:rsidR="001E7DFB" w:rsidRPr="003D6951" w:rsidRDefault="001E7DFB">
            <w:pPr>
              <w:autoSpaceDE w:val="0"/>
              <w:autoSpaceDN w:val="0"/>
              <w:adjustRightInd w:val="0"/>
              <w:rPr>
                <w:rFonts w:ascii="Arial" w:hAnsi="Arial" w:cs="Arial"/>
                <w:sz w:val="20"/>
                <w:szCs w:val="20"/>
              </w:rPr>
            </w:pPr>
          </w:p>
        </w:tc>
        <w:tc>
          <w:tcPr>
            <w:tcW w:w="3049" w:type="dxa"/>
          </w:tcPr>
          <w:p w14:paraId="7A43C314" w14:textId="77777777" w:rsidR="00C908EE" w:rsidRPr="003D6951" w:rsidRDefault="00C908EE">
            <w:pPr>
              <w:autoSpaceDE w:val="0"/>
              <w:autoSpaceDN w:val="0"/>
              <w:adjustRightInd w:val="0"/>
              <w:rPr>
                <w:rFonts w:ascii="Arial" w:hAnsi="Arial" w:cs="Arial"/>
                <w:sz w:val="20"/>
                <w:szCs w:val="20"/>
              </w:rPr>
            </w:pPr>
            <w:r w:rsidRPr="003D6951">
              <w:rPr>
                <w:rFonts w:ascii="Arial" w:hAnsi="Arial" w:cs="Arial"/>
                <w:sz w:val="20"/>
                <w:szCs w:val="20"/>
              </w:rPr>
              <w:t xml:space="preserve">Existing procedures are adequate. </w:t>
            </w:r>
          </w:p>
        </w:tc>
      </w:tr>
      <w:tr w:rsidR="00ED3565" w:rsidRPr="00FF5736" w14:paraId="426C0260" w14:textId="77777777" w:rsidTr="003D6951">
        <w:trPr>
          <w:gridAfter w:val="1"/>
          <w:wAfter w:w="177" w:type="dxa"/>
        </w:trPr>
        <w:tc>
          <w:tcPr>
            <w:tcW w:w="1818" w:type="dxa"/>
          </w:tcPr>
          <w:p w14:paraId="52D10CE4" w14:textId="2445DA72" w:rsidR="00ED3565" w:rsidRPr="003D6951" w:rsidRDefault="00464F2E">
            <w:pPr>
              <w:autoSpaceDE w:val="0"/>
              <w:autoSpaceDN w:val="0"/>
              <w:adjustRightInd w:val="0"/>
              <w:rPr>
                <w:rFonts w:ascii="Arial" w:hAnsi="Arial" w:cs="Arial"/>
                <w:sz w:val="20"/>
                <w:szCs w:val="20"/>
              </w:rPr>
            </w:pPr>
            <w:r w:rsidRPr="003D6951">
              <w:rPr>
                <w:rFonts w:ascii="Arial" w:hAnsi="Arial" w:cs="Arial"/>
                <w:sz w:val="20"/>
                <w:szCs w:val="20"/>
              </w:rPr>
              <w:t xml:space="preserve">Public </w:t>
            </w:r>
            <w:r w:rsidR="00ED3565" w:rsidRPr="003D6951">
              <w:rPr>
                <w:rFonts w:ascii="Arial" w:hAnsi="Arial" w:cs="Arial"/>
                <w:sz w:val="20"/>
                <w:szCs w:val="20"/>
              </w:rPr>
              <w:t>Open Spaces</w:t>
            </w:r>
            <w:r w:rsidRPr="003D6951">
              <w:rPr>
                <w:rFonts w:ascii="Arial" w:hAnsi="Arial" w:cs="Arial"/>
                <w:sz w:val="20"/>
                <w:szCs w:val="20"/>
              </w:rPr>
              <w:t xml:space="preserve"> (Council Owned)</w:t>
            </w:r>
          </w:p>
        </w:tc>
        <w:tc>
          <w:tcPr>
            <w:tcW w:w="2821" w:type="dxa"/>
          </w:tcPr>
          <w:p w14:paraId="38E87247" w14:textId="77777777" w:rsidR="00ED3565" w:rsidRPr="003D6951" w:rsidRDefault="00ED3565">
            <w:pPr>
              <w:autoSpaceDE w:val="0"/>
              <w:autoSpaceDN w:val="0"/>
              <w:adjustRightInd w:val="0"/>
              <w:rPr>
                <w:rFonts w:ascii="Arial" w:hAnsi="Arial" w:cs="Arial"/>
                <w:sz w:val="20"/>
                <w:szCs w:val="20"/>
              </w:rPr>
            </w:pPr>
            <w:r w:rsidRPr="003D6951">
              <w:rPr>
                <w:rFonts w:ascii="Arial" w:hAnsi="Arial" w:cs="Arial"/>
                <w:sz w:val="20"/>
                <w:szCs w:val="20"/>
              </w:rPr>
              <w:t>Grass</w:t>
            </w:r>
          </w:p>
          <w:p w14:paraId="4874D367" w14:textId="77777777" w:rsidR="00934DC6" w:rsidRDefault="00934DC6">
            <w:pPr>
              <w:autoSpaceDE w:val="0"/>
              <w:autoSpaceDN w:val="0"/>
              <w:adjustRightInd w:val="0"/>
              <w:rPr>
                <w:rFonts w:ascii="Arial" w:hAnsi="Arial" w:cs="Arial"/>
                <w:sz w:val="20"/>
                <w:szCs w:val="20"/>
              </w:rPr>
            </w:pPr>
          </w:p>
          <w:p w14:paraId="7F80B295" w14:textId="77777777" w:rsidR="00050246" w:rsidRDefault="00050246">
            <w:pPr>
              <w:autoSpaceDE w:val="0"/>
              <w:autoSpaceDN w:val="0"/>
              <w:adjustRightInd w:val="0"/>
              <w:rPr>
                <w:rFonts w:ascii="Arial" w:hAnsi="Arial" w:cs="Arial"/>
                <w:sz w:val="20"/>
                <w:szCs w:val="20"/>
              </w:rPr>
            </w:pPr>
          </w:p>
          <w:p w14:paraId="56EAC469" w14:textId="77777777" w:rsidR="00050246" w:rsidRPr="003D6951" w:rsidRDefault="00050246">
            <w:pPr>
              <w:autoSpaceDE w:val="0"/>
              <w:autoSpaceDN w:val="0"/>
              <w:adjustRightInd w:val="0"/>
              <w:rPr>
                <w:rFonts w:ascii="Arial" w:hAnsi="Arial" w:cs="Arial"/>
                <w:sz w:val="20"/>
                <w:szCs w:val="20"/>
              </w:rPr>
            </w:pPr>
          </w:p>
          <w:p w14:paraId="44DEE671" w14:textId="77777777" w:rsidR="00ED3565" w:rsidRPr="003D6951" w:rsidRDefault="00ED3565">
            <w:pPr>
              <w:autoSpaceDE w:val="0"/>
              <w:autoSpaceDN w:val="0"/>
              <w:adjustRightInd w:val="0"/>
              <w:rPr>
                <w:rFonts w:ascii="Arial" w:hAnsi="Arial" w:cs="Arial"/>
                <w:sz w:val="20"/>
                <w:szCs w:val="20"/>
              </w:rPr>
            </w:pPr>
            <w:r w:rsidRPr="003D6951">
              <w:rPr>
                <w:rFonts w:ascii="Arial" w:hAnsi="Arial" w:cs="Arial"/>
                <w:sz w:val="20"/>
                <w:szCs w:val="20"/>
              </w:rPr>
              <w:t>Hedgerows</w:t>
            </w:r>
          </w:p>
          <w:p w14:paraId="363B5697" w14:textId="77777777" w:rsidR="00934DC6" w:rsidRPr="003D6951" w:rsidRDefault="00934DC6">
            <w:pPr>
              <w:autoSpaceDE w:val="0"/>
              <w:autoSpaceDN w:val="0"/>
              <w:adjustRightInd w:val="0"/>
              <w:rPr>
                <w:rFonts w:ascii="Arial" w:hAnsi="Arial" w:cs="Arial"/>
                <w:sz w:val="20"/>
                <w:szCs w:val="20"/>
              </w:rPr>
            </w:pPr>
          </w:p>
          <w:p w14:paraId="48947254" w14:textId="77777777" w:rsidR="00934DC6" w:rsidRPr="003D6951" w:rsidRDefault="00934DC6">
            <w:pPr>
              <w:autoSpaceDE w:val="0"/>
              <w:autoSpaceDN w:val="0"/>
              <w:adjustRightInd w:val="0"/>
              <w:rPr>
                <w:rFonts w:ascii="Arial" w:hAnsi="Arial" w:cs="Arial"/>
                <w:sz w:val="20"/>
                <w:szCs w:val="20"/>
              </w:rPr>
            </w:pPr>
          </w:p>
          <w:p w14:paraId="70B830A4" w14:textId="77777777" w:rsidR="00ED3565" w:rsidRDefault="00ED3565">
            <w:pPr>
              <w:autoSpaceDE w:val="0"/>
              <w:autoSpaceDN w:val="0"/>
              <w:adjustRightInd w:val="0"/>
              <w:rPr>
                <w:rFonts w:ascii="Arial" w:hAnsi="Arial" w:cs="Arial"/>
                <w:sz w:val="20"/>
                <w:szCs w:val="20"/>
              </w:rPr>
            </w:pPr>
            <w:r w:rsidRPr="003D6951">
              <w:rPr>
                <w:rFonts w:ascii="Arial" w:hAnsi="Arial" w:cs="Arial"/>
                <w:sz w:val="20"/>
                <w:szCs w:val="20"/>
              </w:rPr>
              <w:t>Trees</w:t>
            </w:r>
          </w:p>
          <w:p w14:paraId="6556BB1A" w14:textId="77777777" w:rsidR="00142C91" w:rsidRDefault="00142C91">
            <w:pPr>
              <w:autoSpaceDE w:val="0"/>
              <w:autoSpaceDN w:val="0"/>
              <w:adjustRightInd w:val="0"/>
              <w:rPr>
                <w:rFonts w:ascii="Arial" w:hAnsi="Arial" w:cs="Arial"/>
                <w:sz w:val="20"/>
                <w:szCs w:val="20"/>
              </w:rPr>
            </w:pPr>
          </w:p>
          <w:p w14:paraId="5DE8E83D" w14:textId="77777777" w:rsidR="00142C91" w:rsidRDefault="00142C91">
            <w:pPr>
              <w:autoSpaceDE w:val="0"/>
              <w:autoSpaceDN w:val="0"/>
              <w:adjustRightInd w:val="0"/>
              <w:rPr>
                <w:rFonts w:ascii="Arial" w:hAnsi="Arial" w:cs="Arial"/>
                <w:sz w:val="20"/>
                <w:szCs w:val="20"/>
              </w:rPr>
            </w:pPr>
          </w:p>
          <w:p w14:paraId="0599CE19" w14:textId="77777777" w:rsidR="00142C91" w:rsidRDefault="00142C91">
            <w:pPr>
              <w:autoSpaceDE w:val="0"/>
              <w:autoSpaceDN w:val="0"/>
              <w:adjustRightInd w:val="0"/>
              <w:rPr>
                <w:rFonts w:ascii="Arial" w:hAnsi="Arial" w:cs="Arial"/>
                <w:sz w:val="20"/>
                <w:szCs w:val="20"/>
              </w:rPr>
            </w:pPr>
          </w:p>
          <w:p w14:paraId="7400EFDE" w14:textId="77777777" w:rsidR="00142C91" w:rsidRDefault="00142C91">
            <w:pPr>
              <w:autoSpaceDE w:val="0"/>
              <w:autoSpaceDN w:val="0"/>
              <w:adjustRightInd w:val="0"/>
              <w:rPr>
                <w:rFonts w:ascii="Arial" w:hAnsi="Arial" w:cs="Arial"/>
                <w:sz w:val="20"/>
                <w:szCs w:val="20"/>
              </w:rPr>
            </w:pPr>
          </w:p>
          <w:p w14:paraId="55B2973B" w14:textId="77777777" w:rsidR="00142C91" w:rsidRDefault="00142C91">
            <w:pPr>
              <w:autoSpaceDE w:val="0"/>
              <w:autoSpaceDN w:val="0"/>
              <w:adjustRightInd w:val="0"/>
              <w:rPr>
                <w:rFonts w:ascii="Arial" w:hAnsi="Arial" w:cs="Arial"/>
                <w:sz w:val="20"/>
                <w:szCs w:val="20"/>
              </w:rPr>
            </w:pPr>
          </w:p>
          <w:p w14:paraId="1687AEBE" w14:textId="77777777" w:rsidR="00142C91" w:rsidRDefault="00142C91">
            <w:pPr>
              <w:autoSpaceDE w:val="0"/>
              <w:autoSpaceDN w:val="0"/>
              <w:adjustRightInd w:val="0"/>
              <w:rPr>
                <w:rFonts w:ascii="Arial" w:hAnsi="Arial" w:cs="Arial"/>
                <w:sz w:val="20"/>
                <w:szCs w:val="20"/>
              </w:rPr>
            </w:pPr>
          </w:p>
          <w:p w14:paraId="67EAD3CB" w14:textId="77777777" w:rsidR="00142C91" w:rsidRDefault="00142C91">
            <w:pPr>
              <w:autoSpaceDE w:val="0"/>
              <w:autoSpaceDN w:val="0"/>
              <w:adjustRightInd w:val="0"/>
              <w:rPr>
                <w:rFonts w:ascii="Arial" w:hAnsi="Arial" w:cs="Arial"/>
                <w:sz w:val="20"/>
                <w:szCs w:val="20"/>
              </w:rPr>
            </w:pPr>
          </w:p>
          <w:p w14:paraId="54C9A905" w14:textId="77777777" w:rsidR="00142C91" w:rsidRDefault="00142C91">
            <w:pPr>
              <w:autoSpaceDE w:val="0"/>
              <w:autoSpaceDN w:val="0"/>
              <w:adjustRightInd w:val="0"/>
              <w:rPr>
                <w:rFonts w:ascii="Arial" w:hAnsi="Arial" w:cs="Arial"/>
                <w:sz w:val="20"/>
                <w:szCs w:val="20"/>
              </w:rPr>
            </w:pPr>
          </w:p>
          <w:p w14:paraId="01F2CD3F" w14:textId="4C425944" w:rsidR="00142C91" w:rsidRPr="003D6951" w:rsidRDefault="00142C91">
            <w:pPr>
              <w:autoSpaceDE w:val="0"/>
              <w:autoSpaceDN w:val="0"/>
              <w:adjustRightInd w:val="0"/>
              <w:rPr>
                <w:rFonts w:ascii="Arial" w:hAnsi="Arial" w:cs="Arial"/>
                <w:sz w:val="20"/>
                <w:szCs w:val="20"/>
              </w:rPr>
            </w:pPr>
            <w:r>
              <w:rPr>
                <w:rFonts w:ascii="Arial" w:hAnsi="Arial" w:cs="Arial"/>
                <w:sz w:val="20"/>
                <w:szCs w:val="20"/>
              </w:rPr>
              <w:t>Litter/dog fouling</w:t>
            </w:r>
          </w:p>
        </w:tc>
        <w:tc>
          <w:tcPr>
            <w:tcW w:w="937" w:type="dxa"/>
          </w:tcPr>
          <w:p w14:paraId="5AB89D5C" w14:textId="77777777" w:rsidR="00ED3565" w:rsidRPr="003D6951" w:rsidRDefault="00ED3565" w:rsidP="00ED3565">
            <w:pPr>
              <w:pStyle w:val="Heading5"/>
              <w:rPr>
                <w:sz w:val="20"/>
                <w:szCs w:val="20"/>
              </w:rPr>
            </w:pPr>
            <w:r w:rsidRPr="003D6951">
              <w:rPr>
                <w:sz w:val="20"/>
                <w:szCs w:val="20"/>
              </w:rPr>
              <w:t xml:space="preserve">L </w:t>
            </w:r>
          </w:p>
          <w:p w14:paraId="7779CA75" w14:textId="77777777" w:rsidR="00934DC6" w:rsidRDefault="00934DC6" w:rsidP="00ED3565">
            <w:pPr>
              <w:pStyle w:val="Heading5"/>
              <w:rPr>
                <w:sz w:val="20"/>
                <w:szCs w:val="20"/>
              </w:rPr>
            </w:pPr>
          </w:p>
          <w:p w14:paraId="71A9A5BE" w14:textId="77777777" w:rsidR="00050246" w:rsidRPr="003D6951" w:rsidRDefault="00050246" w:rsidP="00050246">
            <w:pPr>
              <w:rPr>
                <w:rFonts w:ascii="Arial" w:hAnsi="Arial" w:cs="Arial"/>
                <w:sz w:val="20"/>
                <w:szCs w:val="20"/>
              </w:rPr>
            </w:pPr>
          </w:p>
          <w:p w14:paraId="08A1DE71" w14:textId="77777777" w:rsidR="00050246" w:rsidRPr="003D6951" w:rsidRDefault="00050246" w:rsidP="003D6951">
            <w:pPr>
              <w:rPr>
                <w:sz w:val="20"/>
                <w:szCs w:val="20"/>
              </w:rPr>
            </w:pPr>
          </w:p>
          <w:p w14:paraId="1658DAE6" w14:textId="77777777" w:rsidR="00ED3565" w:rsidRPr="003D6951" w:rsidRDefault="00934DC6" w:rsidP="00ED3565">
            <w:pPr>
              <w:pStyle w:val="Heading5"/>
              <w:rPr>
                <w:sz w:val="20"/>
                <w:szCs w:val="20"/>
              </w:rPr>
            </w:pPr>
            <w:r w:rsidRPr="003D6951">
              <w:rPr>
                <w:sz w:val="20"/>
                <w:szCs w:val="20"/>
              </w:rPr>
              <w:t>M</w:t>
            </w:r>
            <w:r w:rsidR="00ED3565" w:rsidRPr="003D6951">
              <w:rPr>
                <w:sz w:val="20"/>
                <w:szCs w:val="20"/>
              </w:rPr>
              <w:t xml:space="preserve"> </w:t>
            </w:r>
          </w:p>
          <w:p w14:paraId="69D26EB6" w14:textId="77777777" w:rsidR="00934DC6" w:rsidRPr="003D6951" w:rsidRDefault="00934DC6" w:rsidP="00ED3565">
            <w:pPr>
              <w:pStyle w:val="Heading5"/>
              <w:rPr>
                <w:sz w:val="20"/>
                <w:szCs w:val="20"/>
              </w:rPr>
            </w:pPr>
          </w:p>
          <w:p w14:paraId="6FA73D80" w14:textId="77777777" w:rsidR="00570A38" w:rsidRDefault="00570A38" w:rsidP="00ED3565">
            <w:pPr>
              <w:pStyle w:val="Heading5"/>
              <w:rPr>
                <w:sz w:val="20"/>
                <w:szCs w:val="20"/>
              </w:rPr>
            </w:pPr>
          </w:p>
          <w:p w14:paraId="6C1D0198" w14:textId="77777777" w:rsidR="00ED3565" w:rsidRDefault="00ED3565" w:rsidP="00ED3565">
            <w:pPr>
              <w:pStyle w:val="Heading5"/>
              <w:rPr>
                <w:sz w:val="20"/>
                <w:szCs w:val="20"/>
              </w:rPr>
            </w:pPr>
            <w:r w:rsidRPr="003D6951">
              <w:rPr>
                <w:sz w:val="20"/>
                <w:szCs w:val="20"/>
              </w:rPr>
              <w:t>L</w:t>
            </w:r>
          </w:p>
          <w:p w14:paraId="67014D92" w14:textId="77777777" w:rsidR="0007731E" w:rsidRPr="003D6951" w:rsidRDefault="0007731E" w:rsidP="0007731E">
            <w:pPr>
              <w:rPr>
                <w:rFonts w:ascii="Arial" w:hAnsi="Arial" w:cs="Arial"/>
                <w:sz w:val="20"/>
                <w:szCs w:val="20"/>
              </w:rPr>
            </w:pPr>
          </w:p>
          <w:p w14:paraId="501D6378" w14:textId="77777777" w:rsidR="0007731E" w:rsidRDefault="0007731E" w:rsidP="003D6951">
            <w:pPr>
              <w:jc w:val="center"/>
              <w:rPr>
                <w:rFonts w:ascii="Arial" w:hAnsi="Arial" w:cs="Arial"/>
                <w:sz w:val="20"/>
                <w:szCs w:val="20"/>
              </w:rPr>
            </w:pPr>
          </w:p>
          <w:p w14:paraId="2D08723D" w14:textId="77777777" w:rsidR="0007731E" w:rsidRPr="0007731E" w:rsidRDefault="0007731E" w:rsidP="003D6951">
            <w:pPr>
              <w:jc w:val="center"/>
              <w:rPr>
                <w:sz w:val="20"/>
                <w:szCs w:val="20"/>
              </w:rPr>
            </w:pPr>
          </w:p>
          <w:p w14:paraId="7B26D665" w14:textId="689754DE" w:rsidR="00FB19A3" w:rsidRPr="003D6951" w:rsidRDefault="0007731E" w:rsidP="003D6951">
            <w:pPr>
              <w:jc w:val="center"/>
              <w:rPr>
                <w:rFonts w:ascii="Arial" w:hAnsi="Arial" w:cs="Arial"/>
                <w:sz w:val="20"/>
                <w:szCs w:val="20"/>
              </w:rPr>
            </w:pPr>
            <w:r w:rsidRPr="003D6951">
              <w:rPr>
                <w:rFonts w:ascii="Arial" w:hAnsi="Arial" w:cs="Arial"/>
                <w:sz w:val="20"/>
                <w:szCs w:val="20"/>
              </w:rPr>
              <w:t>L</w:t>
            </w:r>
          </w:p>
          <w:p w14:paraId="2B9EC159" w14:textId="77777777" w:rsidR="0007731E" w:rsidRPr="003D6951" w:rsidRDefault="0007731E" w:rsidP="003D6951">
            <w:pPr>
              <w:jc w:val="center"/>
              <w:rPr>
                <w:rFonts w:ascii="Arial" w:hAnsi="Arial" w:cs="Arial"/>
                <w:sz w:val="20"/>
                <w:szCs w:val="20"/>
              </w:rPr>
            </w:pPr>
          </w:p>
          <w:p w14:paraId="02F50A6C" w14:textId="77777777" w:rsidR="0007731E" w:rsidRPr="003D6951" w:rsidRDefault="0007731E" w:rsidP="003D6951">
            <w:pPr>
              <w:jc w:val="center"/>
              <w:rPr>
                <w:rFonts w:ascii="Arial" w:hAnsi="Arial" w:cs="Arial"/>
                <w:sz w:val="20"/>
                <w:szCs w:val="20"/>
              </w:rPr>
            </w:pPr>
          </w:p>
          <w:p w14:paraId="7EC0376B" w14:textId="77777777" w:rsidR="0007731E" w:rsidRDefault="0007731E" w:rsidP="003D6951">
            <w:pPr>
              <w:jc w:val="center"/>
              <w:rPr>
                <w:rFonts w:ascii="Arial" w:hAnsi="Arial" w:cs="Arial"/>
                <w:sz w:val="20"/>
                <w:szCs w:val="20"/>
              </w:rPr>
            </w:pPr>
          </w:p>
          <w:p w14:paraId="12FAAFF4" w14:textId="77777777" w:rsidR="0007731E" w:rsidRPr="003D6951" w:rsidRDefault="0007731E" w:rsidP="003D6951">
            <w:pPr>
              <w:jc w:val="center"/>
              <w:rPr>
                <w:rFonts w:ascii="Arial" w:hAnsi="Arial" w:cs="Arial"/>
                <w:sz w:val="20"/>
                <w:szCs w:val="20"/>
              </w:rPr>
            </w:pPr>
          </w:p>
          <w:p w14:paraId="3170B913" w14:textId="65EFF134" w:rsidR="00FB19A3" w:rsidRPr="003D6951" w:rsidRDefault="00DA0AD4" w:rsidP="003D6951">
            <w:pPr>
              <w:jc w:val="center"/>
              <w:rPr>
                <w:rFonts w:ascii="Arial" w:hAnsi="Arial" w:cs="Arial"/>
                <w:sz w:val="20"/>
                <w:szCs w:val="20"/>
              </w:rPr>
            </w:pPr>
            <w:r>
              <w:rPr>
                <w:rFonts w:ascii="Arial" w:hAnsi="Arial" w:cs="Arial"/>
                <w:sz w:val="20"/>
                <w:szCs w:val="20"/>
              </w:rPr>
              <w:t>M</w:t>
            </w:r>
          </w:p>
          <w:p w14:paraId="57E93C9C" w14:textId="4CE4C123" w:rsidR="0007731E" w:rsidRPr="003D6951" w:rsidRDefault="0007731E" w:rsidP="003D6951">
            <w:pPr>
              <w:rPr>
                <w:sz w:val="20"/>
                <w:szCs w:val="20"/>
              </w:rPr>
            </w:pPr>
          </w:p>
        </w:tc>
        <w:tc>
          <w:tcPr>
            <w:tcW w:w="5706" w:type="dxa"/>
          </w:tcPr>
          <w:p w14:paraId="29C70550" w14:textId="21800ACF" w:rsidR="00ED3565" w:rsidRDefault="00934DC6">
            <w:pPr>
              <w:autoSpaceDE w:val="0"/>
              <w:autoSpaceDN w:val="0"/>
              <w:adjustRightInd w:val="0"/>
              <w:rPr>
                <w:rFonts w:ascii="Arial" w:hAnsi="Arial" w:cs="Arial"/>
                <w:sz w:val="20"/>
                <w:szCs w:val="20"/>
              </w:rPr>
            </w:pPr>
            <w:r w:rsidRPr="003D6951">
              <w:rPr>
                <w:rFonts w:ascii="Arial" w:hAnsi="Arial" w:cs="Arial"/>
                <w:sz w:val="20"/>
                <w:szCs w:val="20"/>
              </w:rPr>
              <w:t>Public Open S</w:t>
            </w:r>
            <w:r w:rsidR="00050246">
              <w:rPr>
                <w:rFonts w:ascii="Arial" w:hAnsi="Arial" w:cs="Arial"/>
                <w:sz w:val="20"/>
                <w:szCs w:val="20"/>
              </w:rPr>
              <w:t>p</w:t>
            </w:r>
            <w:r w:rsidRPr="003D6951">
              <w:rPr>
                <w:rFonts w:ascii="Arial" w:hAnsi="Arial" w:cs="Arial"/>
                <w:sz w:val="20"/>
                <w:szCs w:val="20"/>
              </w:rPr>
              <w:t xml:space="preserve">aces owned by </w:t>
            </w:r>
            <w:r w:rsidR="00050246">
              <w:rPr>
                <w:rFonts w:ascii="Arial" w:hAnsi="Arial" w:cs="Arial"/>
                <w:sz w:val="20"/>
                <w:szCs w:val="20"/>
              </w:rPr>
              <w:t>t</w:t>
            </w:r>
            <w:r w:rsidRPr="003D6951">
              <w:rPr>
                <w:rFonts w:ascii="Arial" w:hAnsi="Arial" w:cs="Arial"/>
                <w:sz w:val="20"/>
                <w:szCs w:val="20"/>
              </w:rPr>
              <w:t>he Council are maintained through tender process by contractors, monitored and managed by the Clerk.</w:t>
            </w:r>
          </w:p>
          <w:p w14:paraId="462324D4" w14:textId="77777777" w:rsidR="00050246" w:rsidRPr="003D6951" w:rsidRDefault="00050246">
            <w:pPr>
              <w:autoSpaceDE w:val="0"/>
              <w:autoSpaceDN w:val="0"/>
              <w:adjustRightInd w:val="0"/>
              <w:rPr>
                <w:rFonts w:ascii="Arial" w:hAnsi="Arial" w:cs="Arial"/>
                <w:sz w:val="20"/>
                <w:szCs w:val="20"/>
              </w:rPr>
            </w:pPr>
          </w:p>
          <w:p w14:paraId="5323A354" w14:textId="77777777" w:rsidR="00934DC6" w:rsidRDefault="00934DC6">
            <w:pPr>
              <w:autoSpaceDE w:val="0"/>
              <w:autoSpaceDN w:val="0"/>
              <w:adjustRightInd w:val="0"/>
              <w:rPr>
                <w:rFonts w:ascii="Arial" w:hAnsi="Arial" w:cs="Arial"/>
                <w:sz w:val="20"/>
                <w:szCs w:val="20"/>
              </w:rPr>
            </w:pPr>
            <w:r w:rsidRPr="003D6951">
              <w:rPr>
                <w:rFonts w:ascii="Arial" w:hAnsi="Arial" w:cs="Arial"/>
                <w:sz w:val="20"/>
                <w:szCs w:val="20"/>
              </w:rPr>
              <w:t>All hedgerows on Public Open Spaces are maintained by the contractors employed by the Clerk.</w:t>
            </w:r>
          </w:p>
          <w:p w14:paraId="3DC45660" w14:textId="77777777" w:rsidR="00050246" w:rsidRPr="003D6951" w:rsidRDefault="00050246">
            <w:pPr>
              <w:autoSpaceDE w:val="0"/>
              <w:autoSpaceDN w:val="0"/>
              <w:adjustRightInd w:val="0"/>
              <w:rPr>
                <w:rFonts w:ascii="Arial" w:hAnsi="Arial" w:cs="Arial"/>
                <w:sz w:val="20"/>
                <w:szCs w:val="20"/>
              </w:rPr>
            </w:pPr>
          </w:p>
          <w:p w14:paraId="193DC27B" w14:textId="482B6CA8" w:rsidR="00934DC6" w:rsidRDefault="00934DC6">
            <w:pPr>
              <w:autoSpaceDE w:val="0"/>
              <w:autoSpaceDN w:val="0"/>
              <w:adjustRightInd w:val="0"/>
              <w:rPr>
                <w:rFonts w:ascii="Arial" w:hAnsi="Arial" w:cs="Arial"/>
                <w:sz w:val="20"/>
                <w:szCs w:val="20"/>
              </w:rPr>
            </w:pPr>
            <w:r w:rsidRPr="003D6951">
              <w:rPr>
                <w:rFonts w:ascii="Arial" w:hAnsi="Arial" w:cs="Arial"/>
                <w:sz w:val="20"/>
                <w:szCs w:val="20"/>
              </w:rPr>
              <w:t xml:space="preserve">All hedgerows adjoining public footpaths owned by residents are monitored by </w:t>
            </w:r>
            <w:r w:rsidR="00570A38">
              <w:rPr>
                <w:rFonts w:ascii="Arial" w:hAnsi="Arial" w:cs="Arial"/>
                <w:sz w:val="20"/>
                <w:szCs w:val="20"/>
              </w:rPr>
              <w:t>t</w:t>
            </w:r>
            <w:r w:rsidRPr="003D6951">
              <w:rPr>
                <w:rFonts w:ascii="Arial" w:hAnsi="Arial" w:cs="Arial"/>
                <w:sz w:val="20"/>
                <w:szCs w:val="20"/>
              </w:rPr>
              <w:t>he Council to ensure adequate pedestrian space and safety from road users.</w:t>
            </w:r>
          </w:p>
          <w:p w14:paraId="2FA4E9A9" w14:textId="77777777" w:rsidR="00050246" w:rsidRPr="003D6951" w:rsidRDefault="00050246">
            <w:pPr>
              <w:autoSpaceDE w:val="0"/>
              <w:autoSpaceDN w:val="0"/>
              <w:adjustRightInd w:val="0"/>
              <w:rPr>
                <w:rFonts w:ascii="Arial" w:hAnsi="Arial" w:cs="Arial"/>
                <w:sz w:val="20"/>
                <w:szCs w:val="20"/>
              </w:rPr>
            </w:pPr>
          </w:p>
          <w:p w14:paraId="6BA17C6A" w14:textId="77777777" w:rsidR="00934DC6" w:rsidRDefault="00934DC6">
            <w:pPr>
              <w:autoSpaceDE w:val="0"/>
              <w:autoSpaceDN w:val="0"/>
              <w:adjustRightInd w:val="0"/>
              <w:rPr>
                <w:rFonts w:ascii="Arial" w:hAnsi="Arial" w:cs="Arial"/>
                <w:sz w:val="20"/>
                <w:szCs w:val="20"/>
              </w:rPr>
            </w:pPr>
            <w:r w:rsidRPr="003D6951">
              <w:rPr>
                <w:rFonts w:ascii="Arial" w:hAnsi="Arial" w:cs="Arial"/>
                <w:sz w:val="20"/>
                <w:szCs w:val="20"/>
              </w:rPr>
              <w:t>All trees on Public Open Spaces owned by The Council are inspected professionally and a risk assessment carried out</w:t>
            </w:r>
            <w:r w:rsidR="00464F2E" w:rsidRPr="003D6951">
              <w:rPr>
                <w:rFonts w:ascii="Arial" w:hAnsi="Arial" w:cs="Arial"/>
                <w:sz w:val="20"/>
                <w:szCs w:val="20"/>
              </w:rPr>
              <w:t xml:space="preserve"> annually</w:t>
            </w:r>
            <w:r w:rsidRPr="003D6951">
              <w:rPr>
                <w:rFonts w:ascii="Arial" w:hAnsi="Arial" w:cs="Arial"/>
                <w:sz w:val="20"/>
                <w:szCs w:val="20"/>
              </w:rPr>
              <w:t xml:space="preserve">. At risk trees are categorised for </w:t>
            </w:r>
            <w:r w:rsidR="00756F28" w:rsidRPr="003D6951">
              <w:rPr>
                <w:rFonts w:ascii="Arial" w:hAnsi="Arial" w:cs="Arial"/>
                <w:sz w:val="20"/>
                <w:szCs w:val="20"/>
              </w:rPr>
              <w:t xml:space="preserve">either </w:t>
            </w:r>
            <w:r w:rsidRPr="003D6951">
              <w:rPr>
                <w:rFonts w:ascii="Arial" w:hAnsi="Arial" w:cs="Arial"/>
                <w:sz w:val="20"/>
                <w:szCs w:val="20"/>
              </w:rPr>
              <w:t>pruning</w:t>
            </w:r>
            <w:r w:rsidR="00756F28" w:rsidRPr="003D6951">
              <w:rPr>
                <w:rFonts w:ascii="Arial" w:hAnsi="Arial" w:cs="Arial"/>
                <w:sz w:val="20"/>
                <w:szCs w:val="20"/>
              </w:rPr>
              <w:t>, where overgrown</w:t>
            </w:r>
            <w:r w:rsidRPr="003D6951">
              <w:rPr>
                <w:rFonts w:ascii="Arial" w:hAnsi="Arial" w:cs="Arial"/>
                <w:sz w:val="20"/>
                <w:szCs w:val="20"/>
              </w:rPr>
              <w:t xml:space="preserve"> or where a danger to the public, felled.</w:t>
            </w:r>
          </w:p>
          <w:p w14:paraId="75311694" w14:textId="77777777" w:rsidR="00142C91" w:rsidRDefault="00142C91">
            <w:pPr>
              <w:autoSpaceDE w:val="0"/>
              <w:autoSpaceDN w:val="0"/>
              <w:adjustRightInd w:val="0"/>
              <w:rPr>
                <w:rFonts w:ascii="Arial" w:hAnsi="Arial" w:cs="Arial"/>
                <w:sz w:val="20"/>
                <w:szCs w:val="20"/>
              </w:rPr>
            </w:pPr>
          </w:p>
          <w:p w14:paraId="66C2F33A" w14:textId="4B4A293C" w:rsidR="00142C91" w:rsidRDefault="00FB19A3">
            <w:pPr>
              <w:autoSpaceDE w:val="0"/>
              <w:autoSpaceDN w:val="0"/>
              <w:adjustRightInd w:val="0"/>
              <w:rPr>
                <w:rFonts w:ascii="Arial" w:hAnsi="Arial" w:cs="Arial"/>
                <w:sz w:val="20"/>
                <w:szCs w:val="20"/>
              </w:rPr>
            </w:pPr>
            <w:r>
              <w:rPr>
                <w:rFonts w:ascii="Arial" w:hAnsi="Arial" w:cs="Arial"/>
                <w:sz w:val="20"/>
                <w:szCs w:val="20"/>
              </w:rPr>
              <w:t>Regular inspections undertaken</w:t>
            </w:r>
          </w:p>
          <w:p w14:paraId="715AB0E9" w14:textId="75F08AB8" w:rsidR="00570A38" w:rsidRPr="003D6951" w:rsidRDefault="00570A38">
            <w:pPr>
              <w:autoSpaceDE w:val="0"/>
              <w:autoSpaceDN w:val="0"/>
              <w:adjustRightInd w:val="0"/>
              <w:rPr>
                <w:rFonts w:ascii="Arial" w:hAnsi="Arial" w:cs="Arial"/>
                <w:sz w:val="20"/>
                <w:szCs w:val="20"/>
              </w:rPr>
            </w:pPr>
          </w:p>
        </w:tc>
        <w:tc>
          <w:tcPr>
            <w:tcW w:w="3049" w:type="dxa"/>
          </w:tcPr>
          <w:p w14:paraId="3F41DEBE" w14:textId="77777777" w:rsidR="00ED3565" w:rsidRPr="003D6951" w:rsidRDefault="00934DC6">
            <w:pPr>
              <w:autoSpaceDE w:val="0"/>
              <w:autoSpaceDN w:val="0"/>
              <w:adjustRightInd w:val="0"/>
              <w:rPr>
                <w:rFonts w:ascii="Arial" w:hAnsi="Arial" w:cs="Arial"/>
                <w:sz w:val="20"/>
                <w:szCs w:val="20"/>
              </w:rPr>
            </w:pPr>
            <w:r w:rsidRPr="003D6951">
              <w:rPr>
                <w:rFonts w:ascii="Arial" w:hAnsi="Arial" w:cs="Arial"/>
                <w:sz w:val="20"/>
                <w:szCs w:val="20"/>
              </w:rPr>
              <w:t>Existing procedures adequate</w:t>
            </w:r>
          </w:p>
          <w:p w14:paraId="5D0B01DA" w14:textId="77777777" w:rsidR="00934DC6" w:rsidRPr="003D6951" w:rsidRDefault="00934DC6">
            <w:pPr>
              <w:autoSpaceDE w:val="0"/>
              <w:autoSpaceDN w:val="0"/>
              <w:adjustRightInd w:val="0"/>
              <w:rPr>
                <w:rFonts w:ascii="Arial" w:hAnsi="Arial" w:cs="Arial"/>
                <w:sz w:val="20"/>
                <w:szCs w:val="20"/>
              </w:rPr>
            </w:pPr>
          </w:p>
          <w:p w14:paraId="3FBD5840" w14:textId="77777777" w:rsidR="00934DC6" w:rsidRDefault="00934DC6">
            <w:pPr>
              <w:autoSpaceDE w:val="0"/>
              <w:autoSpaceDN w:val="0"/>
              <w:adjustRightInd w:val="0"/>
              <w:rPr>
                <w:rFonts w:ascii="Arial" w:hAnsi="Arial" w:cs="Arial"/>
                <w:sz w:val="20"/>
                <w:szCs w:val="20"/>
              </w:rPr>
            </w:pPr>
            <w:r w:rsidRPr="003D6951">
              <w:rPr>
                <w:rFonts w:ascii="Arial" w:hAnsi="Arial" w:cs="Arial"/>
                <w:sz w:val="20"/>
                <w:szCs w:val="20"/>
              </w:rPr>
              <w:t>Escalation to Highways required for enforcement.</w:t>
            </w:r>
          </w:p>
          <w:p w14:paraId="4D728341" w14:textId="77777777" w:rsidR="00050246" w:rsidRPr="003D6951" w:rsidRDefault="00050246">
            <w:pPr>
              <w:autoSpaceDE w:val="0"/>
              <w:autoSpaceDN w:val="0"/>
              <w:adjustRightInd w:val="0"/>
              <w:rPr>
                <w:rFonts w:ascii="Arial" w:hAnsi="Arial" w:cs="Arial"/>
                <w:sz w:val="20"/>
                <w:szCs w:val="20"/>
              </w:rPr>
            </w:pPr>
          </w:p>
          <w:p w14:paraId="5DEF5A67" w14:textId="77777777" w:rsidR="00934DC6" w:rsidRPr="003D6951" w:rsidRDefault="00756F28">
            <w:pPr>
              <w:autoSpaceDE w:val="0"/>
              <w:autoSpaceDN w:val="0"/>
              <w:adjustRightInd w:val="0"/>
              <w:rPr>
                <w:rFonts w:ascii="Arial" w:hAnsi="Arial" w:cs="Arial"/>
                <w:sz w:val="20"/>
                <w:szCs w:val="20"/>
              </w:rPr>
            </w:pPr>
            <w:r w:rsidRPr="003D6951">
              <w:rPr>
                <w:rFonts w:ascii="Arial" w:hAnsi="Arial" w:cs="Arial"/>
                <w:sz w:val="20"/>
                <w:szCs w:val="20"/>
              </w:rPr>
              <w:t>Existing procedures adequate.</w:t>
            </w:r>
          </w:p>
        </w:tc>
      </w:tr>
      <w:tr w:rsidR="00A15F98" w:rsidRPr="00FF5736" w14:paraId="32818071" w14:textId="77777777" w:rsidTr="003D6951">
        <w:tc>
          <w:tcPr>
            <w:tcW w:w="1818" w:type="dxa"/>
            <w:tcBorders>
              <w:top w:val="nil"/>
              <w:left w:val="nil"/>
              <w:bottom w:val="nil"/>
              <w:right w:val="nil"/>
            </w:tcBorders>
          </w:tcPr>
          <w:p w14:paraId="44A3F85D" w14:textId="77777777" w:rsidR="00A15F98" w:rsidRPr="003D6951" w:rsidRDefault="00A15F98">
            <w:pPr>
              <w:autoSpaceDE w:val="0"/>
              <w:autoSpaceDN w:val="0"/>
              <w:adjustRightInd w:val="0"/>
              <w:rPr>
                <w:rFonts w:ascii="Arial" w:hAnsi="Arial" w:cs="Arial"/>
                <w:b/>
                <w:bCs/>
                <w:sz w:val="20"/>
                <w:szCs w:val="20"/>
              </w:rPr>
            </w:pPr>
          </w:p>
        </w:tc>
        <w:tc>
          <w:tcPr>
            <w:tcW w:w="2821" w:type="dxa"/>
            <w:tcBorders>
              <w:top w:val="nil"/>
              <w:left w:val="nil"/>
              <w:bottom w:val="nil"/>
              <w:right w:val="nil"/>
            </w:tcBorders>
          </w:tcPr>
          <w:p w14:paraId="617BD94E" w14:textId="77777777" w:rsidR="00A15F98" w:rsidRPr="003D6951" w:rsidRDefault="00A15F98">
            <w:pPr>
              <w:autoSpaceDE w:val="0"/>
              <w:autoSpaceDN w:val="0"/>
              <w:adjustRightInd w:val="0"/>
              <w:rPr>
                <w:rFonts w:ascii="Arial" w:hAnsi="Arial" w:cs="Arial"/>
                <w:b/>
                <w:bCs/>
                <w:sz w:val="20"/>
                <w:szCs w:val="20"/>
              </w:rPr>
            </w:pPr>
          </w:p>
        </w:tc>
        <w:tc>
          <w:tcPr>
            <w:tcW w:w="937" w:type="dxa"/>
            <w:tcBorders>
              <w:top w:val="nil"/>
              <w:left w:val="nil"/>
              <w:bottom w:val="nil"/>
              <w:right w:val="nil"/>
            </w:tcBorders>
          </w:tcPr>
          <w:p w14:paraId="674C7726" w14:textId="77777777" w:rsidR="00A15F98" w:rsidRPr="003D6951" w:rsidRDefault="00A15F98">
            <w:pPr>
              <w:autoSpaceDE w:val="0"/>
              <w:autoSpaceDN w:val="0"/>
              <w:adjustRightInd w:val="0"/>
              <w:rPr>
                <w:rFonts w:ascii="Arial" w:hAnsi="Arial" w:cs="Arial"/>
                <w:b/>
                <w:bCs/>
                <w:sz w:val="20"/>
                <w:szCs w:val="20"/>
              </w:rPr>
            </w:pPr>
          </w:p>
        </w:tc>
        <w:tc>
          <w:tcPr>
            <w:tcW w:w="5706" w:type="dxa"/>
            <w:tcBorders>
              <w:top w:val="nil"/>
              <w:left w:val="nil"/>
              <w:bottom w:val="nil"/>
              <w:right w:val="nil"/>
            </w:tcBorders>
          </w:tcPr>
          <w:p w14:paraId="7B83E9A2" w14:textId="77777777" w:rsidR="00A15F98" w:rsidRPr="003D6951" w:rsidRDefault="00A15F98">
            <w:pPr>
              <w:autoSpaceDE w:val="0"/>
              <w:autoSpaceDN w:val="0"/>
              <w:adjustRightInd w:val="0"/>
              <w:rPr>
                <w:rFonts w:ascii="Arial" w:hAnsi="Arial" w:cs="Arial"/>
                <w:b/>
                <w:bCs/>
                <w:sz w:val="20"/>
                <w:szCs w:val="20"/>
              </w:rPr>
            </w:pPr>
          </w:p>
        </w:tc>
        <w:tc>
          <w:tcPr>
            <w:tcW w:w="3226" w:type="dxa"/>
            <w:gridSpan w:val="2"/>
            <w:tcBorders>
              <w:top w:val="nil"/>
              <w:left w:val="nil"/>
              <w:bottom w:val="nil"/>
              <w:right w:val="nil"/>
            </w:tcBorders>
          </w:tcPr>
          <w:p w14:paraId="0EA6DD39" w14:textId="77777777" w:rsidR="00A15F98" w:rsidRPr="003D6951" w:rsidRDefault="00A15F98">
            <w:pPr>
              <w:autoSpaceDE w:val="0"/>
              <w:autoSpaceDN w:val="0"/>
              <w:adjustRightInd w:val="0"/>
              <w:rPr>
                <w:rFonts w:ascii="Arial" w:hAnsi="Arial" w:cs="Arial"/>
                <w:b/>
                <w:bCs/>
                <w:sz w:val="20"/>
                <w:szCs w:val="20"/>
              </w:rPr>
            </w:pPr>
          </w:p>
        </w:tc>
      </w:tr>
      <w:tr w:rsidR="00A15F98" w:rsidRPr="00FF5736" w14:paraId="20A5299E" w14:textId="77777777" w:rsidTr="003D6951">
        <w:trPr>
          <w:gridAfter w:val="1"/>
          <w:wAfter w:w="177" w:type="dxa"/>
        </w:trPr>
        <w:tc>
          <w:tcPr>
            <w:tcW w:w="14331" w:type="dxa"/>
            <w:gridSpan w:val="5"/>
            <w:shd w:val="clear" w:color="auto" w:fill="83CAEB"/>
          </w:tcPr>
          <w:p w14:paraId="2D293363" w14:textId="77777777" w:rsidR="00A15F98" w:rsidRPr="003D6951" w:rsidRDefault="00A15F98">
            <w:pPr>
              <w:pStyle w:val="Heading4"/>
              <w:rPr>
                <w:sz w:val="20"/>
                <w:szCs w:val="20"/>
              </w:rPr>
            </w:pPr>
            <w:r w:rsidRPr="003D6951">
              <w:rPr>
                <w:sz w:val="20"/>
                <w:szCs w:val="20"/>
              </w:rPr>
              <w:t>LIABILITY</w:t>
            </w:r>
          </w:p>
        </w:tc>
      </w:tr>
      <w:tr w:rsidR="00A15F98" w:rsidRPr="00FF5736" w14:paraId="1E8AF762" w14:textId="77777777" w:rsidTr="003D6951">
        <w:trPr>
          <w:gridAfter w:val="1"/>
          <w:wAfter w:w="177" w:type="dxa"/>
        </w:trPr>
        <w:tc>
          <w:tcPr>
            <w:tcW w:w="1818" w:type="dxa"/>
            <w:shd w:val="clear" w:color="auto" w:fill="83CAEB"/>
          </w:tcPr>
          <w:p w14:paraId="7B3A6544"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Subject</w:t>
            </w:r>
          </w:p>
        </w:tc>
        <w:tc>
          <w:tcPr>
            <w:tcW w:w="2821" w:type="dxa"/>
            <w:shd w:val="clear" w:color="auto" w:fill="83CAEB"/>
          </w:tcPr>
          <w:p w14:paraId="0A4BDDDD"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Risk(s) Identified</w:t>
            </w:r>
          </w:p>
        </w:tc>
        <w:tc>
          <w:tcPr>
            <w:tcW w:w="937" w:type="dxa"/>
            <w:shd w:val="clear" w:color="auto" w:fill="83CAEB"/>
          </w:tcPr>
          <w:p w14:paraId="1B8B1A04"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H / M / L</w:t>
            </w:r>
          </w:p>
        </w:tc>
        <w:tc>
          <w:tcPr>
            <w:tcW w:w="5706" w:type="dxa"/>
            <w:shd w:val="clear" w:color="auto" w:fill="83CAEB"/>
          </w:tcPr>
          <w:p w14:paraId="4271BDCE"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Management/Control of Risk</w:t>
            </w:r>
          </w:p>
        </w:tc>
        <w:tc>
          <w:tcPr>
            <w:tcW w:w="3049" w:type="dxa"/>
            <w:shd w:val="clear" w:color="auto" w:fill="83CAEB"/>
          </w:tcPr>
          <w:p w14:paraId="208B6413"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Review/Assess/Revise</w:t>
            </w:r>
          </w:p>
        </w:tc>
      </w:tr>
      <w:tr w:rsidR="00A15F98" w:rsidRPr="00FF5736" w14:paraId="02E862DE" w14:textId="77777777" w:rsidTr="003D6951">
        <w:trPr>
          <w:gridAfter w:val="1"/>
          <w:wAfter w:w="177" w:type="dxa"/>
        </w:trPr>
        <w:tc>
          <w:tcPr>
            <w:tcW w:w="1818" w:type="dxa"/>
          </w:tcPr>
          <w:p w14:paraId="54413335"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Legal Powers</w:t>
            </w:r>
          </w:p>
        </w:tc>
        <w:tc>
          <w:tcPr>
            <w:tcW w:w="2821" w:type="dxa"/>
          </w:tcPr>
          <w:p w14:paraId="64565277"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Illegal activity or payments</w:t>
            </w:r>
          </w:p>
          <w:p w14:paraId="5EA693BE" w14:textId="77777777" w:rsidR="00A15F98" w:rsidRPr="003D6951" w:rsidRDefault="00A15F98" w:rsidP="00A15F98">
            <w:pPr>
              <w:autoSpaceDE w:val="0"/>
              <w:autoSpaceDN w:val="0"/>
              <w:adjustRightInd w:val="0"/>
              <w:rPr>
                <w:rFonts w:ascii="Arial" w:hAnsi="Arial" w:cs="Arial"/>
                <w:b/>
                <w:bCs/>
                <w:sz w:val="20"/>
                <w:szCs w:val="20"/>
              </w:rPr>
            </w:pPr>
          </w:p>
        </w:tc>
        <w:tc>
          <w:tcPr>
            <w:tcW w:w="937" w:type="dxa"/>
          </w:tcPr>
          <w:p w14:paraId="377ECB2C" w14:textId="77777777" w:rsidR="00A15F98" w:rsidRPr="003D6951" w:rsidRDefault="00A15F98">
            <w:pPr>
              <w:autoSpaceDE w:val="0"/>
              <w:autoSpaceDN w:val="0"/>
              <w:adjustRightInd w:val="0"/>
              <w:jc w:val="center"/>
              <w:rPr>
                <w:rFonts w:ascii="Arial" w:hAnsi="Arial" w:cs="Arial"/>
                <w:sz w:val="20"/>
                <w:szCs w:val="20"/>
              </w:rPr>
            </w:pPr>
            <w:r w:rsidRPr="003D6951">
              <w:rPr>
                <w:rFonts w:ascii="Arial" w:hAnsi="Arial" w:cs="Arial"/>
                <w:sz w:val="20"/>
                <w:szCs w:val="20"/>
              </w:rPr>
              <w:t>L</w:t>
            </w:r>
          </w:p>
          <w:p w14:paraId="16452716" w14:textId="77777777" w:rsidR="00A15F98" w:rsidRPr="003D6951" w:rsidRDefault="00A15F98">
            <w:pPr>
              <w:autoSpaceDE w:val="0"/>
              <w:autoSpaceDN w:val="0"/>
              <w:adjustRightInd w:val="0"/>
              <w:jc w:val="center"/>
              <w:rPr>
                <w:rFonts w:ascii="Arial" w:hAnsi="Arial" w:cs="Arial"/>
                <w:sz w:val="20"/>
                <w:szCs w:val="20"/>
              </w:rPr>
            </w:pPr>
          </w:p>
          <w:p w14:paraId="75F93122" w14:textId="77777777" w:rsidR="00A15F98" w:rsidRPr="003D6951" w:rsidRDefault="00A15F98" w:rsidP="00A15F98">
            <w:pPr>
              <w:autoSpaceDE w:val="0"/>
              <w:autoSpaceDN w:val="0"/>
              <w:adjustRightInd w:val="0"/>
              <w:rPr>
                <w:rFonts w:ascii="Arial" w:hAnsi="Arial" w:cs="Arial"/>
                <w:sz w:val="20"/>
                <w:szCs w:val="20"/>
              </w:rPr>
            </w:pPr>
          </w:p>
        </w:tc>
        <w:tc>
          <w:tcPr>
            <w:tcW w:w="5706" w:type="dxa"/>
          </w:tcPr>
          <w:p w14:paraId="73DEE3C1"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All activity and payments made within the powers of the Parish Council and to be resolved and </w:t>
            </w:r>
            <w:proofErr w:type="spellStart"/>
            <w:r w:rsidRPr="003D6951">
              <w:rPr>
                <w:rFonts w:ascii="Arial" w:hAnsi="Arial" w:cs="Arial"/>
                <w:sz w:val="20"/>
                <w:szCs w:val="20"/>
              </w:rPr>
              <w:t>minuted</w:t>
            </w:r>
            <w:proofErr w:type="spellEnd"/>
            <w:r w:rsidRPr="003D6951">
              <w:rPr>
                <w:rFonts w:ascii="Arial" w:hAnsi="Arial" w:cs="Arial"/>
                <w:sz w:val="20"/>
                <w:szCs w:val="20"/>
              </w:rPr>
              <w:t>.</w:t>
            </w:r>
          </w:p>
        </w:tc>
        <w:tc>
          <w:tcPr>
            <w:tcW w:w="3049" w:type="dxa"/>
          </w:tcPr>
          <w:p w14:paraId="48D44D70"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13AB91F0" w14:textId="77777777" w:rsidR="00A15F98" w:rsidRPr="003D6951" w:rsidRDefault="00A15F98">
            <w:pPr>
              <w:autoSpaceDE w:val="0"/>
              <w:autoSpaceDN w:val="0"/>
              <w:adjustRightInd w:val="0"/>
              <w:rPr>
                <w:rFonts w:ascii="Arial" w:hAnsi="Arial" w:cs="Arial"/>
                <w:sz w:val="20"/>
                <w:szCs w:val="20"/>
              </w:rPr>
            </w:pPr>
          </w:p>
          <w:p w14:paraId="380A6C45" w14:textId="77777777" w:rsidR="00A15F98" w:rsidRPr="003D6951" w:rsidRDefault="00A15F98">
            <w:pPr>
              <w:autoSpaceDE w:val="0"/>
              <w:autoSpaceDN w:val="0"/>
              <w:adjustRightInd w:val="0"/>
              <w:rPr>
                <w:rFonts w:ascii="Arial" w:hAnsi="Arial" w:cs="Arial"/>
                <w:sz w:val="20"/>
                <w:szCs w:val="20"/>
              </w:rPr>
            </w:pPr>
          </w:p>
        </w:tc>
      </w:tr>
      <w:tr w:rsidR="00A15F98" w:rsidRPr="00FF5736" w14:paraId="0093690B" w14:textId="77777777" w:rsidTr="003D6951">
        <w:trPr>
          <w:gridAfter w:val="1"/>
          <w:wAfter w:w="177" w:type="dxa"/>
        </w:trPr>
        <w:tc>
          <w:tcPr>
            <w:tcW w:w="1818" w:type="dxa"/>
          </w:tcPr>
          <w:p w14:paraId="2825A349"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Minutes/Agendas/</w:t>
            </w:r>
          </w:p>
          <w:p w14:paraId="46F5E9AF"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Notices/Statutory</w:t>
            </w:r>
          </w:p>
          <w:p w14:paraId="6312B7F6"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documents</w:t>
            </w:r>
          </w:p>
          <w:p w14:paraId="60284CF4" w14:textId="77777777" w:rsidR="00A15F98" w:rsidRPr="003D6951" w:rsidRDefault="00A15F98">
            <w:pPr>
              <w:autoSpaceDE w:val="0"/>
              <w:autoSpaceDN w:val="0"/>
              <w:adjustRightInd w:val="0"/>
              <w:rPr>
                <w:rFonts w:ascii="Arial" w:hAnsi="Arial" w:cs="Arial"/>
                <w:sz w:val="20"/>
                <w:szCs w:val="20"/>
              </w:rPr>
            </w:pPr>
          </w:p>
        </w:tc>
        <w:tc>
          <w:tcPr>
            <w:tcW w:w="2821" w:type="dxa"/>
          </w:tcPr>
          <w:p w14:paraId="051D1EC3"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Accuracy and legality</w:t>
            </w:r>
          </w:p>
          <w:p w14:paraId="4931C474"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Business conduct</w:t>
            </w:r>
          </w:p>
          <w:p w14:paraId="154A7707" w14:textId="77777777" w:rsidR="00A15F98" w:rsidRPr="003D6951" w:rsidRDefault="00A15F98">
            <w:pPr>
              <w:autoSpaceDE w:val="0"/>
              <w:autoSpaceDN w:val="0"/>
              <w:adjustRightInd w:val="0"/>
              <w:rPr>
                <w:rFonts w:ascii="Arial" w:hAnsi="Arial" w:cs="Arial"/>
                <w:sz w:val="20"/>
                <w:szCs w:val="20"/>
              </w:rPr>
            </w:pPr>
          </w:p>
        </w:tc>
        <w:tc>
          <w:tcPr>
            <w:tcW w:w="937" w:type="dxa"/>
          </w:tcPr>
          <w:p w14:paraId="64C4F5B2"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p w14:paraId="7312A9AB"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L</w:t>
            </w:r>
          </w:p>
        </w:tc>
        <w:tc>
          <w:tcPr>
            <w:tcW w:w="5706" w:type="dxa"/>
          </w:tcPr>
          <w:p w14:paraId="2E03F690" w14:textId="4D109836"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Minutes and agenda are produced by the Clerk and adhere to legal requirements.</w:t>
            </w:r>
          </w:p>
          <w:p w14:paraId="6916CC73"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Minutes are approved and signed at the next Council meeting.</w:t>
            </w:r>
          </w:p>
          <w:p w14:paraId="2AAE4553" w14:textId="10AC1E38"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Minutes and agenda are displayed according to legal requirements.</w:t>
            </w:r>
          </w:p>
          <w:p w14:paraId="1512568E"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lastRenderedPageBreak/>
              <w:t>Business conducted at Council meetings managed by the Chair.</w:t>
            </w:r>
          </w:p>
          <w:p w14:paraId="7AA64A0E" w14:textId="77777777" w:rsidR="00B81E26" w:rsidRPr="003D6951" w:rsidRDefault="00B81E26">
            <w:pPr>
              <w:autoSpaceDE w:val="0"/>
              <w:autoSpaceDN w:val="0"/>
              <w:adjustRightInd w:val="0"/>
              <w:rPr>
                <w:rFonts w:ascii="Arial" w:hAnsi="Arial" w:cs="Arial"/>
                <w:sz w:val="20"/>
                <w:szCs w:val="20"/>
              </w:rPr>
            </w:pPr>
          </w:p>
        </w:tc>
        <w:tc>
          <w:tcPr>
            <w:tcW w:w="3049" w:type="dxa"/>
          </w:tcPr>
          <w:p w14:paraId="5873F12C"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lastRenderedPageBreak/>
              <w:t>Existing procedure adequate.</w:t>
            </w:r>
          </w:p>
          <w:p w14:paraId="0B3BE11E" w14:textId="77777777" w:rsidR="00F07FCF" w:rsidRPr="003D6951" w:rsidRDefault="00F07FCF">
            <w:pPr>
              <w:autoSpaceDE w:val="0"/>
              <w:autoSpaceDN w:val="0"/>
              <w:adjustRightInd w:val="0"/>
              <w:rPr>
                <w:rFonts w:ascii="Arial" w:hAnsi="Arial" w:cs="Arial"/>
                <w:sz w:val="20"/>
                <w:szCs w:val="20"/>
              </w:rPr>
            </w:pPr>
          </w:p>
          <w:p w14:paraId="72F80903"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Guidance/training to Chair should be given (if required).</w:t>
            </w:r>
          </w:p>
          <w:p w14:paraId="137178FF" w14:textId="77777777" w:rsidR="00D06745" w:rsidRDefault="00D06745">
            <w:pPr>
              <w:autoSpaceDE w:val="0"/>
              <w:autoSpaceDN w:val="0"/>
              <w:adjustRightInd w:val="0"/>
              <w:rPr>
                <w:rFonts w:ascii="Arial" w:hAnsi="Arial" w:cs="Arial"/>
                <w:sz w:val="20"/>
                <w:szCs w:val="20"/>
              </w:rPr>
            </w:pPr>
          </w:p>
          <w:p w14:paraId="307EA4BD" w14:textId="03D4BD5E"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Members to adhere to Code of Conduct.</w:t>
            </w:r>
          </w:p>
          <w:p w14:paraId="0582A8D3" w14:textId="77777777" w:rsidR="00A15F98" w:rsidRPr="003D6951" w:rsidRDefault="00A15F98">
            <w:pPr>
              <w:autoSpaceDE w:val="0"/>
              <w:autoSpaceDN w:val="0"/>
              <w:adjustRightInd w:val="0"/>
              <w:rPr>
                <w:rFonts w:ascii="Arial" w:hAnsi="Arial" w:cs="Arial"/>
                <w:sz w:val="20"/>
                <w:szCs w:val="20"/>
              </w:rPr>
            </w:pPr>
          </w:p>
        </w:tc>
      </w:tr>
      <w:tr w:rsidR="00A15F98" w:rsidRPr="00D06745" w14:paraId="53D9DABF" w14:textId="77777777" w:rsidTr="003D6951">
        <w:trPr>
          <w:gridAfter w:val="1"/>
          <w:wAfter w:w="177" w:type="dxa"/>
        </w:trPr>
        <w:tc>
          <w:tcPr>
            <w:tcW w:w="1818" w:type="dxa"/>
          </w:tcPr>
          <w:p w14:paraId="32317BED"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lastRenderedPageBreak/>
              <w:t>Public Liability</w:t>
            </w:r>
          </w:p>
        </w:tc>
        <w:tc>
          <w:tcPr>
            <w:tcW w:w="2821" w:type="dxa"/>
          </w:tcPr>
          <w:p w14:paraId="2F6BFE07"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Risk of third party, property or individuals</w:t>
            </w:r>
          </w:p>
        </w:tc>
        <w:tc>
          <w:tcPr>
            <w:tcW w:w="937" w:type="dxa"/>
          </w:tcPr>
          <w:p w14:paraId="5CFD2A18" w14:textId="77777777" w:rsidR="00A15F98" w:rsidRPr="003D6951" w:rsidRDefault="00A15F98">
            <w:pPr>
              <w:autoSpaceDE w:val="0"/>
              <w:autoSpaceDN w:val="0"/>
              <w:adjustRightInd w:val="0"/>
              <w:jc w:val="center"/>
              <w:rPr>
                <w:rFonts w:ascii="Arial" w:hAnsi="Arial" w:cs="Arial"/>
                <w:sz w:val="20"/>
                <w:szCs w:val="20"/>
              </w:rPr>
            </w:pPr>
            <w:r w:rsidRPr="003D6951">
              <w:rPr>
                <w:rFonts w:ascii="Arial" w:hAnsi="Arial" w:cs="Arial"/>
                <w:sz w:val="20"/>
                <w:szCs w:val="20"/>
              </w:rPr>
              <w:t>M</w:t>
            </w:r>
          </w:p>
        </w:tc>
        <w:tc>
          <w:tcPr>
            <w:tcW w:w="5706" w:type="dxa"/>
          </w:tcPr>
          <w:p w14:paraId="64F93B15" w14:textId="77777777" w:rsidR="00A15F98" w:rsidRPr="00D06745" w:rsidRDefault="00A15F98">
            <w:pPr>
              <w:autoSpaceDE w:val="0"/>
              <w:autoSpaceDN w:val="0"/>
              <w:adjustRightInd w:val="0"/>
              <w:rPr>
                <w:rFonts w:ascii="Arial" w:hAnsi="Arial" w:cs="Arial"/>
                <w:sz w:val="20"/>
                <w:szCs w:val="20"/>
              </w:rPr>
            </w:pPr>
            <w:r w:rsidRPr="003D6951">
              <w:rPr>
                <w:rFonts w:ascii="Arial" w:hAnsi="Arial" w:cs="Arial"/>
                <w:sz w:val="20"/>
                <w:szCs w:val="20"/>
              </w:rPr>
              <w:t>Insurance is in place.  Risk assessments regularly carried out to comply with the requirements.</w:t>
            </w:r>
          </w:p>
          <w:p w14:paraId="7E7A9C20" w14:textId="77777777" w:rsidR="00651EDD" w:rsidRPr="00D06745" w:rsidRDefault="00651EDD">
            <w:pPr>
              <w:autoSpaceDE w:val="0"/>
              <w:autoSpaceDN w:val="0"/>
              <w:adjustRightInd w:val="0"/>
              <w:rPr>
                <w:rFonts w:ascii="Arial" w:hAnsi="Arial" w:cs="Arial"/>
                <w:sz w:val="20"/>
                <w:szCs w:val="20"/>
              </w:rPr>
            </w:pPr>
          </w:p>
          <w:p w14:paraId="7744D137" w14:textId="08C2FBE7" w:rsidR="00651EDD" w:rsidRPr="003D6951" w:rsidRDefault="00651EDD" w:rsidP="00651EDD">
            <w:pPr>
              <w:autoSpaceDE w:val="0"/>
              <w:autoSpaceDN w:val="0"/>
              <w:adjustRightInd w:val="0"/>
              <w:rPr>
                <w:rFonts w:ascii="Arial" w:hAnsi="Arial" w:cs="Arial"/>
                <w:sz w:val="20"/>
                <w:szCs w:val="20"/>
              </w:rPr>
            </w:pPr>
          </w:p>
        </w:tc>
        <w:tc>
          <w:tcPr>
            <w:tcW w:w="3049" w:type="dxa"/>
          </w:tcPr>
          <w:p w14:paraId="069D2448" w14:textId="2F928989" w:rsidR="00651EDD" w:rsidRPr="00D06745" w:rsidRDefault="00651EDD" w:rsidP="00651EDD">
            <w:pPr>
              <w:autoSpaceDE w:val="0"/>
              <w:autoSpaceDN w:val="0"/>
              <w:adjustRightInd w:val="0"/>
              <w:rPr>
                <w:rFonts w:ascii="Arial" w:hAnsi="Arial" w:cs="Arial"/>
                <w:sz w:val="20"/>
                <w:szCs w:val="20"/>
              </w:rPr>
            </w:pPr>
            <w:r w:rsidRPr="00D06745">
              <w:rPr>
                <w:rFonts w:ascii="Arial" w:hAnsi="Arial" w:cs="Arial"/>
                <w:sz w:val="20"/>
                <w:szCs w:val="20"/>
              </w:rPr>
              <w:t xml:space="preserve">Existing cover for year ending </w:t>
            </w:r>
            <w:r w:rsidR="00A468EB" w:rsidRPr="00D06745">
              <w:rPr>
                <w:rFonts w:ascii="Arial" w:hAnsi="Arial" w:cs="Arial"/>
                <w:sz w:val="20"/>
                <w:szCs w:val="20"/>
              </w:rPr>
              <w:t xml:space="preserve">31 May </w:t>
            </w:r>
            <w:r w:rsidRPr="00D06745">
              <w:rPr>
                <w:rFonts w:ascii="Arial" w:hAnsi="Arial" w:cs="Arial"/>
                <w:sz w:val="20"/>
                <w:szCs w:val="20"/>
              </w:rPr>
              <w:t>2026 of £1</w:t>
            </w:r>
            <w:r w:rsidR="00947358" w:rsidRPr="00D06745">
              <w:rPr>
                <w:rFonts w:ascii="Arial" w:hAnsi="Arial" w:cs="Arial"/>
                <w:sz w:val="20"/>
                <w:szCs w:val="20"/>
              </w:rPr>
              <w:t>2</w:t>
            </w:r>
            <w:r w:rsidRPr="00D06745">
              <w:rPr>
                <w:rFonts w:ascii="Arial" w:hAnsi="Arial" w:cs="Arial"/>
                <w:sz w:val="20"/>
                <w:szCs w:val="20"/>
              </w:rPr>
              <w:t xml:space="preserve"> million is adequate.</w:t>
            </w:r>
          </w:p>
          <w:p w14:paraId="6CCAD04B" w14:textId="77777777" w:rsidR="00651EDD" w:rsidRPr="00D06745" w:rsidRDefault="00651EDD">
            <w:pPr>
              <w:autoSpaceDE w:val="0"/>
              <w:autoSpaceDN w:val="0"/>
              <w:adjustRightInd w:val="0"/>
              <w:rPr>
                <w:rFonts w:ascii="Arial" w:hAnsi="Arial" w:cs="Arial"/>
                <w:sz w:val="20"/>
                <w:szCs w:val="20"/>
              </w:rPr>
            </w:pPr>
          </w:p>
          <w:p w14:paraId="2EA38ECA" w14:textId="77777777" w:rsidR="00A15F98" w:rsidRPr="00D06745" w:rsidRDefault="00A15F98">
            <w:pPr>
              <w:autoSpaceDE w:val="0"/>
              <w:autoSpaceDN w:val="0"/>
              <w:adjustRightInd w:val="0"/>
              <w:rPr>
                <w:rFonts w:ascii="Arial" w:hAnsi="Arial" w:cs="Arial"/>
                <w:sz w:val="20"/>
                <w:szCs w:val="20"/>
              </w:rPr>
            </w:pPr>
            <w:r w:rsidRPr="003D6951">
              <w:rPr>
                <w:rFonts w:ascii="Arial" w:hAnsi="Arial" w:cs="Arial"/>
                <w:sz w:val="20"/>
                <w:szCs w:val="20"/>
              </w:rPr>
              <w:t>Ensure risk assessments are carried out.</w:t>
            </w:r>
          </w:p>
          <w:p w14:paraId="79F8AB8B" w14:textId="4732393E" w:rsidR="00D14233" w:rsidRPr="003D6951" w:rsidRDefault="00D14233">
            <w:pPr>
              <w:autoSpaceDE w:val="0"/>
              <w:autoSpaceDN w:val="0"/>
              <w:adjustRightInd w:val="0"/>
              <w:rPr>
                <w:rFonts w:ascii="Arial" w:hAnsi="Arial" w:cs="Arial"/>
                <w:b/>
                <w:bCs/>
                <w:sz w:val="20"/>
                <w:szCs w:val="20"/>
              </w:rPr>
            </w:pPr>
          </w:p>
        </w:tc>
      </w:tr>
      <w:tr w:rsidR="00A15F98" w:rsidRPr="00D06745" w14:paraId="17314100" w14:textId="77777777" w:rsidTr="003D6951">
        <w:trPr>
          <w:gridAfter w:val="1"/>
          <w:wAfter w:w="177" w:type="dxa"/>
        </w:trPr>
        <w:tc>
          <w:tcPr>
            <w:tcW w:w="1818" w:type="dxa"/>
            <w:tcBorders>
              <w:bottom w:val="single" w:sz="4" w:space="0" w:color="auto"/>
            </w:tcBorders>
          </w:tcPr>
          <w:p w14:paraId="67A9B6EA"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Employer Liability</w:t>
            </w:r>
          </w:p>
        </w:tc>
        <w:tc>
          <w:tcPr>
            <w:tcW w:w="2821" w:type="dxa"/>
            <w:tcBorders>
              <w:bottom w:val="single" w:sz="4" w:space="0" w:color="auto"/>
            </w:tcBorders>
          </w:tcPr>
          <w:p w14:paraId="74DB0D90"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noProof/>
                <w:sz w:val="20"/>
                <w:szCs w:val="20"/>
              </w:rPr>
              <w:t>Non-compliance</w:t>
            </w:r>
            <w:r w:rsidRPr="003D6951">
              <w:rPr>
                <w:rFonts w:ascii="Arial" w:hAnsi="Arial" w:cs="Arial"/>
                <w:sz w:val="20"/>
                <w:szCs w:val="20"/>
              </w:rPr>
              <w:t xml:space="preserve"> with employment law</w:t>
            </w:r>
          </w:p>
        </w:tc>
        <w:tc>
          <w:tcPr>
            <w:tcW w:w="937" w:type="dxa"/>
            <w:tcBorders>
              <w:bottom w:val="single" w:sz="4" w:space="0" w:color="auto"/>
            </w:tcBorders>
          </w:tcPr>
          <w:p w14:paraId="12A4565C" w14:textId="77777777" w:rsidR="00A15F98" w:rsidRPr="003D6951" w:rsidRDefault="00A15F98">
            <w:pPr>
              <w:autoSpaceDE w:val="0"/>
              <w:autoSpaceDN w:val="0"/>
              <w:adjustRightInd w:val="0"/>
              <w:jc w:val="center"/>
              <w:rPr>
                <w:rFonts w:ascii="Arial" w:hAnsi="Arial" w:cs="Arial"/>
                <w:sz w:val="20"/>
                <w:szCs w:val="20"/>
              </w:rPr>
            </w:pPr>
            <w:r w:rsidRPr="003D6951">
              <w:rPr>
                <w:rFonts w:ascii="Arial" w:hAnsi="Arial" w:cs="Arial"/>
                <w:sz w:val="20"/>
                <w:szCs w:val="20"/>
              </w:rPr>
              <w:t>L</w:t>
            </w:r>
          </w:p>
        </w:tc>
        <w:tc>
          <w:tcPr>
            <w:tcW w:w="5706" w:type="dxa"/>
            <w:tcBorders>
              <w:bottom w:val="single" w:sz="4" w:space="0" w:color="auto"/>
            </w:tcBorders>
          </w:tcPr>
          <w:p w14:paraId="4591C370"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Undertake adequate training and seek advice from the </w:t>
            </w:r>
            <w:r w:rsidR="00756F28" w:rsidRPr="003D6951">
              <w:rPr>
                <w:rFonts w:ascii="Arial" w:hAnsi="Arial" w:cs="Arial"/>
                <w:sz w:val="20"/>
                <w:szCs w:val="20"/>
              </w:rPr>
              <w:t>Staffordshire</w:t>
            </w:r>
            <w:r w:rsidRPr="003D6951">
              <w:rPr>
                <w:rFonts w:ascii="Arial" w:hAnsi="Arial" w:cs="Arial"/>
                <w:sz w:val="20"/>
                <w:szCs w:val="20"/>
              </w:rPr>
              <w:t xml:space="preserve"> Association of Local Councils.</w:t>
            </w:r>
          </w:p>
        </w:tc>
        <w:tc>
          <w:tcPr>
            <w:tcW w:w="3049" w:type="dxa"/>
            <w:tcBorders>
              <w:bottom w:val="single" w:sz="4" w:space="0" w:color="auto"/>
            </w:tcBorders>
          </w:tcPr>
          <w:p w14:paraId="43DF9D83" w14:textId="5DE8E77F" w:rsidR="00D14233" w:rsidRPr="00D06745" w:rsidRDefault="00D14233" w:rsidP="00D14233">
            <w:pPr>
              <w:autoSpaceDE w:val="0"/>
              <w:autoSpaceDN w:val="0"/>
              <w:adjustRightInd w:val="0"/>
              <w:rPr>
                <w:rFonts w:ascii="Arial" w:hAnsi="Arial" w:cs="Arial"/>
                <w:sz w:val="20"/>
                <w:szCs w:val="20"/>
              </w:rPr>
            </w:pPr>
            <w:r w:rsidRPr="00D06745">
              <w:rPr>
                <w:rFonts w:ascii="Arial" w:hAnsi="Arial" w:cs="Arial"/>
                <w:sz w:val="20"/>
                <w:szCs w:val="20"/>
              </w:rPr>
              <w:t xml:space="preserve">Existing cover for year ending </w:t>
            </w:r>
            <w:r w:rsidR="00A468EB" w:rsidRPr="00D06745">
              <w:rPr>
                <w:rFonts w:ascii="Arial" w:hAnsi="Arial" w:cs="Arial"/>
                <w:sz w:val="20"/>
                <w:szCs w:val="20"/>
              </w:rPr>
              <w:t xml:space="preserve">31 May 2026 </w:t>
            </w:r>
            <w:r w:rsidRPr="00D06745">
              <w:rPr>
                <w:rFonts w:ascii="Arial" w:hAnsi="Arial" w:cs="Arial"/>
                <w:sz w:val="20"/>
                <w:szCs w:val="20"/>
              </w:rPr>
              <w:t>of £10 million is adequate.</w:t>
            </w:r>
          </w:p>
          <w:p w14:paraId="5EE831CE" w14:textId="77777777" w:rsidR="00D14233" w:rsidRPr="00D06745" w:rsidRDefault="00D14233">
            <w:pPr>
              <w:autoSpaceDE w:val="0"/>
              <w:autoSpaceDN w:val="0"/>
              <w:adjustRightInd w:val="0"/>
              <w:rPr>
                <w:rFonts w:ascii="Arial" w:hAnsi="Arial" w:cs="Arial"/>
                <w:sz w:val="20"/>
                <w:szCs w:val="20"/>
              </w:rPr>
            </w:pPr>
          </w:p>
          <w:p w14:paraId="5FFA39EA" w14:textId="77777777" w:rsidR="00A15F98" w:rsidRPr="00D06745"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procedures adequate.</w:t>
            </w:r>
          </w:p>
          <w:p w14:paraId="04038C7D" w14:textId="33A8699B" w:rsidR="00A8721E" w:rsidRPr="003D6951" w:rsidRDefault="00A8721E">
            <w:pPr>
              <w:autoSpaceDE w:val="0"/>
              <w:autoSpaceDN w:val="0"/>
              <w:adjustRightInd w:val="0"/>
              <w:rPr>
                <w:rFonts w:ascii="Arial" w:hAnsi="Arial" w:cs="Arial"/>
                <w:sz w:val="20"/>
                <w:szCs w:val="20"/>
              </w:rPr>
            </w:pPr>
          </w:p>
        </w:tc>
      </w:tr>
      <w:tr w:rsidR="00A15F98" w:rsidRPr="00FF5736" w14:paraId="4F629292" w14:textId="77777777" w:rsidTr="003D6951">
        <w:trPr>
          <w:gridAfter w:val="1"/>
          <w:wAfter w:w="177" w:type="dxa"/>
        </w:trPr>
        <w:tc>
          <w:tcPr>
            <w:tcW w:w="1818" w:type="dxa"/>
            <w:tcBorders>
              <w:bottom w:val="single" w:sz="4" w:space="0" w:color="auto"/>
            </w:tcBorders>
          </w:tcPr>
          <w:p w14:paraId="57974935"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Legal Liability</w:t>
            </w:r>
          </w:p>
        </w:tc>
        <w:tc>
          <w:tcPr>
            <w:tcW w:w="2821" w:type="dxa"/>
            <w:tcBorders>
              <w:bottom w:val="single" w:sz="4" w:space="0" w:color="auto"/>
            </w:tcBorders>
          </w:tcPr>
          <w:p w14:paraId="61E05689"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Legality of activities</w:t>
            </w:r>
          </w:p>
          <w:p w14:paraId="7664AF44"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Proper and timely reporting via Minutes</w:t>
            </w:r>
          </w:p>
          <w:p w14:paraId="0FA4BA51"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Proper document control</w:t>
            </w:r>
          </w:p>
        </w:tc>
        <w:tc>
          <w:tcPr>
            <w:tcW w:w="937" w:type="dxa"/>
            <w:tcBorders>
              <w:bottom w:val="single" w:sz="4" w:space="0" w:color="auto"/>
            </w:tcBorders>
          </w:tcPr>
          <w:p w14:paraId="3D8C7D95" w14:textId="77777777" w:rsidR="00A15F98" w:rsidRPr="003D6951" w:rsidRDefault="00A15F98">
            <w:pPr>
              <w:autoSpaceDE w:val="0"/>
              <w:autoSpaceDN w:val="0"/>
              <w:adjustRightInd w:val="0"/>
              <w:jc w:val="center"/>
              <w:rPr>
                <w:rFonts w:ascii="Arial" w:hAnsi="Arial" w:cs="Arial"/>
                <w:sz w:val="20"/>
                <w:szCs w:val="20"/>
              </w:rPr>
            </w:pPr>
            <w:r w:rsidRPr="003D6951">
              <w:rPr>
                <w:rFonts w:ascii="Arial" w:hAnsi="Arial" w:cs="Arial"/>
                <w:sz w:val="20"/>
                <w:szCs w:val="20"/>
              </w:rPr>
              <w:t>M</w:t>
            </w:r>
          </w:p>
          <w:p w14:paraId="51BA93E5" w14:textId="77777777" w:rsidR="00A15F98" w:rsidRPr="003D6951" w:rsidRDefault="00A15F98">
            <w:pPr>
              <w:autoSpaceDE w:val="0"/>
              <w:autoSpaceDN w:val="0"/>
              <w:adjustRightInd w:val="0"/>
              <w:jc w:val="center"/>
              <w:rPr>
                <w:rFonts w:ascii="Arial" w:hAnsi="Arial" w:cs="Arial"/>
                <w:sz w:val="20"/>
                <w:szCs w:val="20"/>
              </w:rPr>
            </w:pPr>
            <w:r w:rsidRPr="003D6951">
              <w:rPr>
                <w:rFonts w:ascii="Arial" w:hAnsi="Arial" w:cs="Arial"/>
                <w:sz w:val="20"/>
                <w:szCs w:val="20"/>
              </w:rPr>
              <w:t>L</w:t>
            </w:r>
          </w:p>
          <w:p w14:paraId="7DC89F11" w14:textId="77777777" w:rsidR="00A15F98" w:rsidRPr="003D6951" w:rsidRDefault="00A15F98">
            <w:pPr>
              <w:autoSpaceDE w:val="0"/>
              <w:autoSpaceDN w:val="0"/>
              <w:adjustRightInd w:val="0"/>
              <w:jc w:val="center"/>
              <w:rPr>
                <w:rFonts w:ascii="Arial" w:hAnsi="Arial" w:cs="Arial"/>
                <w:sz w:val="20"/>
                <w:szCs w:val="20"/>
              </w:rPr>
            </w:pPr>
          </w:p>
          <w:p w14:paraId="148B3814" w14:textId="77777777" w:rsidR="00A15F98" w:rsidRPr="003D6951" w:rsidRDefault="00A15F98">
            <w:pPr>
              <w:autoSpaceDE w:val="0"/>
              <w:autoSpaceDN w:val="0"/>
              <w:adjustRightInd w:val="0"/>
              <w:jc w:val="center"/>
              <w:rPr>
                <w:rFonts w:ascii="Arial" w:hAnsi="Arial" w:cs="Arial"/>
                <w:b/>
                <w:bCs/>
                <w:sz w:val="20"/>
                <w:szCs w:val="20"/>
              </w:rPr>
            </w:pPr>
            <w:r w:rsidRPr="003D6951">
              <w:rPr>
                <w:rFonts w:ascii="Arial" w:hAnsi="Arial" w:cs="Arial"/>
                <w:sz w:val="20"/>
                <w:szCs w:val="20"/>
              </w:rPr>
              <w:t>L</w:t>
            </w:r>
          </w:p>
        </w:tc>
        <w:tc>
          <w:tcPr>
            <w:tcW w:w="5706" w:type="dxa"/>
            <w:tcBorders>
              <w:bottom w:val="single" w:sz="4" w:space="0" w:color="auto"/>
            </w:tcBorders>
          </w:tcPr>
          <w:p w14:paraId="3BF31622"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Clerk to clarify legal position on proposals and to seek advice if necessary.</w:t>
            </w:r>
          </w:p>
          <w:p w14:paraId="0A272170" w14:textId="552B680A" w:rsidR="00756F2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 xml:space="preserve">Council always receives and approves Minutes </w:t>
            </w:r>
            <w:r w:rsidRPr="003D6951">
              <w:rPr>
                <w:rFonts w:ascii="Arial" w:hAnsi="Arial" w:cs="Arial"/>
                <w:noProof/>
                <w:sz w:val="20"/>
                <w:szCs w:val="20"/>
              </w:rPr>
              <w:t>of</w:t>
            </w:r>
            <w:r w:rsidRPr="003D6951">
              <w:rPr>
                <w:rFonts w:ascii="Arial" w:hAnsi="Arial" w:cs="Arial"/>
                <w:sz w:val="20"/>
                <w:szCs w:val="20"/>
              </w:rPr>
              <w:t xml:space="preserve"> monthly meetings.</w:t>
            </w:r>
          </w:p>
          <w:p w14:paraId="65ED4382"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Retention of documents follows the guidelines.</w:t>
            </w:r>
            <w:r w:rsidR="00756F28" w:rsidRPr="003D6951">
              <w:rPr>
                <w:rFonts w:ascii="Arial" w:hAnsi="Arial" w:cs="Arial"/>
                <w:sz w:val="20"/>
                <w:szCs w:val="20"/>
              </w:rPr>
              <w:t xml:space="preserve"> </w:t>
            </w:r>
          </w:p>
          <w:p w14:paraId="1A3A8036" w14:textId="77777777" w:rsidR="009E7D36" w:rsidRPr="003D6951" w:rsidRDefault="009E7D36">
            <w:pPr>
              <w:autoSpaceDE w:val="0"/>
              <w:autoSpaceDN w:val="0"/>
              <w:adjustRightInd w:val="0"/>
              <w:rPr>
                <w:rFonts w:ascii="Arial" w:hAnsi="Arial" w:cs="Arial"/>
                <w:b/>
                <w:bCs/>
                <w:sz w:val="20"/>
                <w:szCs w:val="20"/>
              </w:rPr>
            </w:pPr>
          </w:p>
        </w:tc>
        <w:tc>
          <w:tcPr>
            <w:tcW w:w="3049" w:type="dxa"/>
            <w:tcBorders>
              <w:bottom w:val="single" w:sz="4" w:space="0" w:color="auto"/>
            </w:tcBorders>
          </w:tcPr>
          <w:p w14:paraId="5BE9A6F5" w14:textId="77777777" w:rsidR="00A15F98" w:rsidRDefault="00A15F98">
            <w:pPr>
              <w:pStyle w:val="BodyText"/>
              <w:rPr>
                <w:sz w:val="20"/>
                <w:szCs w:val="20"/>
              </w:rPr>
            </w:pPr>
            <w:r w:rsidRPr="003D6951">
              <w:rPr>
                <w:sz w:val="20"/>
                <w:szCs w:val="20"/>
              </w:rPr>
              <w:t>Existing procedures adequate.</w:t>
            </w:r>
          </w:p>
          <w:p w14:paraId="5E956DBB" w14:textId="77777777" w:rsidR="00B04709" w:rsidRDefault="00B04709">
            <w:pPr>
              <w:pStyle w:val="BodyText"/>
              <w:rPr>
                <w:b/>
                <w:bCs/>
                <w:sz w:val="20"/>
                <w:szCs w:val="20"/>
              </w:rPr>
            </w:pPr>
          </w:p>
          <w:p w14:paraId="3F60D1C6" w14:textId="0320EFA6" w:rsidR="00B04709" w:rsidRPr="00DD6760" w:rsidRDefault="00B04709" w:rsidP="00B04709">
            <w:pPr>
              <w:autoSpaceDE w:val="0"/>
              <w:autoSpaceDN w:val="0"/>
              <w:adjustRightInd w:val="0"/>
              <w:rPr>
                <w:rFonts w:ascii="Arial" w:hAnsi="Arial" w:cs="Arial"/>
                <w:sz w:val="20"/>
                <w:szCs w:val="20"/>
              </w:rPr>
            </w:pPr>
            <w:r>
              <w:rPr>
                <w:rFonts w:ascii="Arial" w:hAnsi="Arial" w:cs="Arial"/>
                <w:sz w:val="20"/>
                <w:szCs w:val="20"/>
              </w:rPr>
              <w:t>N</w:t>
            </w:r>
            <w:r w:rsidRPr="00DD6760">
              <w:rPr>
                <w:rFonts w:ascii="Arial" w:hAnsi="Arial" w:cs="Arial"/>
                <w:sz w:val="20"/>
                <w:szCs w:val="20"/>
              </w:rPr>
              <w:t>ew councillors to take code of conduct webinar training</w:t>
            </w:r>
          </w:p>
          <w:p w14:paraId="515545C6" w14:textId="77777777" w:rsidR="00B04709" w:rsidRPr="003D6951" w:rsidRDefault="00B04709">
            <w:pPr>
              <w:pStyle w:val="BodyText"/>
              <w:rPr>
                <w:b/>
                <w:bCs/>
                <w:sz w:val="20"/>
                <w:szCs w:val="20"/>
              </w:rPr>
            </w:pPr>
          </w:p>
        </w:tc>
      </w:tr>
      <w:tr w:rsidR="005E13B3" w:rsidRPr="00A259B9" w14:paraId="45CF8FC8" w14:textId="77777777" w:rsidTr="00A259B9">
        <w:trPr>
          <w:gridAfter w:val="1"/>
          <w:wAfter w:w="177" w:type="dxa"/>
        </w:trPr>
        <w:tc>
          <w:tcPr>
            <w:tcW w:w="1818" w:type="dxa"/>
            <w:tcBorders>
              <w:bottom w:val="single" w:sz="4" w:space="0" w:color="auto"/>
            </w:tcBorders>
          </w:tcPr>
          <w:p w14:paraId="681F1C09" w14:textId="35A048E1" w:rsidR="005E13B3" w:rsidRDefault="005E13B3">
            <w:pPr>
              <w:autoSpaceDE w:val="0"/>
              <w:autoSpaceDN w:val="0"/>
              <w:adjustRightInd w:val="0"/>
              <w:rPr>
                <w:rFonts w:ascii="Arial" w:hAnsi="Arial" w:cs="Arial"/>
                <w:sz w:val="20"/>
                <w:szCs w:val="20"/>
              </w:rPr>
            </w:pPr>
            <w:r>
              <w:rPr>
                <w:rFonts w:ascii="Arial" w:hAnsi="Arial" w:cs="Arial"/>
                <w:sz w:val="20"/>
                <w:szCs w:val="20"/>
              </w:rPr>
              <w:t>Libel and slander</w:t>
            </w:r>
          </w:p>
        </w:tc>
        <w:tc>
          <w:tcPr>
            <w:tcW w:w="2821" w:type="dxa"/>
            <w:tcBorders>
              <w:bottom w:val="single" w:sz="4" w:space="0" w:color="auto"/>
            </w:tcBorders>
          </w:tcPr>
          <w:p w14:paraId="0C83834D" w14:textId="77777777" w:rsidR="005E13B3" w:rsidRPr="00A259B9" w:rsidRDefault="005E13B3">
            <w:pPr>
              <w:autoSpaceDE w:val="0"/>
              <w:autoSpaceDN w:val="0"/>
              <w:adjustRightInd w:val="0"/>
              <w:rPr>
                <w:rFonts w:ascii="Arial" w:hAnsi="Arial" w:cs="Arial"/>
                <w:sz w:val="20"/>
                <w:szCs w:val="20"/>
              </w:rPr>
            </w:pPr>
          </w:p>
        </w:tc>
        <w:tc>
          <w:tcPr>
            <w:tcW w:w="937" w:type="dxa"/>
            <w:tcBorders>
              <w:bottom w:val="single" w:sz="4" w:space="0" w:color="auto"/>
            </w:tcBorders>
          </w:tcPr>
          <w:p w14:paraId="2C50E861" w14:textId="77777777" w:rsidR="005E13B3" w:rsidRPr="00A259B9" w:rsidRDefault="005E13B3">
            <w:pPr>
              <w:autoSpaceDE w:val="0"/>
              <w:autoSpaceDN w:val="0"/>
              <w:adjustRightInd w:val="0"/>
              <w:jc w:val="center"/>
              <w:rPr>
                <w:rFonts w:ascii="Arial" w:hAnsi="Arial" w:cs="Arial"/>
                <w:sz w:val="20"/>
                <w:szCs w:val="20"/>
              </w:rPr>
            </w:pPr>
          </w:p>
        </w:tc>
        <w:tc>
          <w:tcPr>
            <w:tcW w:w="5706" w:type="dxa"/>
            <w:tcBorders>
              <w:bottom w:val="single" w:sz="4" w:space="0" w:color="auto"/>
            </w:tcBorders>
          </w:tcPr>
          <w:p w14:paraId="36EFAF0D" w14:textId="77777777" w:rsidR="005E13B3" w:rsidRPr="00A259B9" w:rsidRDefault="005E13B3">
            <w:pPr>
              <w:autoSpaceDE w:val="0"/>
              <w:autoSpaceDN w:val="0"/>
              <w:adjustRightInd w:val="0"/>
              <w:rPr>
                <w:rFonts w:ascii="Arial" w:hAnsi="Arial" w:cs="Arial"/>
                <w:sz w:val="20"/>
                <w:szCs w:val="20"/>
              </w:rPr>
            </w:pPr>
          </w:p>
        </w:tc>
        <w:tc>
          <w:tcPr>
            <w:tcW w:w="3049" w:type="dxa"/>
            <w:tcBorders>
              <w:bottom w:val="single" w:sz="4" w:space="0" w:color="auto"/>
            </w:tcBorders>
          </w:tcPr>
          <w:p w14:paraId="241B4916" w14:textId="4D615830" w:rsidR="005E13B3" w:rsidRPr="00A259B9" w:rsidRDefault="005E13B3">
            <w:pPr>
              <w:pStyle w:val="BodyText"/>
              <w:rPr>
                <w:sz w:val="20"/>
                <w:szCs w:val="20"/>
              </w:rPr>
            </w:pPr>
            <w:r w:rsidRPr="005E13B3">
              <w:rPr>
                <w:sz w:val="20"/>
                <w:szCs w:val="20"/>
              </w:rPr>
              <w:t xml:space="preserve">Existing cover for year ending </w:t>
            </w:r>
            <w:r>
              <w:rPr>
                <w:sz w:val="20"/>
                <w:szCs w:val="20"/>
              </w:rPr>
              <w:t xml:space="preserve">31 May </w:t>
            </w:r>
            <w:r w:rsidRPr="005E13B3">
              <w:rPr>
                <w:sz w:val="20"/>
                <w:szCs w:val="20"/>
              </w:rPr>
              <w:t>2026 of £250,000 is adequate</w:t>
            </w:r>
          </w:p>
        </w:tc>
      </w:tr>
      <w:tr w:rsidR="00A15F98" w:rsidRPr="00FF5736" w14:paraId="6AC2C8D5" w14:textId="77777777" w:rsidTr="003D6951">
        <w:trPr>
          <w:gridAfter w:val="1"/>
          <w:wAfter w:w="177" w:type="dxa"/>
        </w:trPr>
        <w:tc>
          <w:tcPr>
            <w:tcW w:w="1818" w:type="dxa"/>
            <w:tcBorders>
              <w:top w:val="nil"/>
              <w:left w:val="nil"/>
              <w:bottom w:val="single" w:sz="4" w:space="0" w:color="auto"/>
              <w:right w:val="nil"/>
            </w:tcBorders>
          </w:tcPr>
          <w:p w14:paraId="139DDC7C" w14:textId="77777777" w:rsidR="00A15F98" w:rsidRPr="003D6951" w:rsidRDefault="00A15F98">
            <w:pPr>
              <w:autoSpaceDE w:val="0"/>
              <w:autoSpaceDN w:val="0"/>
              <w:adjustRightInd w:val="0"/>
              <w:rPr>
                <w:rFonts w:ascii="Arial" w:hAnsi="Arial" w:cs="Arial"/>
                <w:b/>
                <w:bCs/>
                <w:sz w:val="20"/>
                <w:szCs w:val="20"/>
              </w:rPr>
            </w:pPr>
          </w:p>
        </w:tc>
        <w:tc>
          <w:tcPr>
            <w:tcW w:w="2821" w:type="dxa"/>
            <w:tcBorders>
              <w:top w:val="nil"/>
              <w:left w:val="nil"/>
              <w:bottom w:val="single" w:sz="4" w:space="0" w:color="auto"/>
              <w:right w:val="nil"/>
            </w:tcBorders>
          </w:tcPr>
          <w:p w14:paraId="2A2034AD" w14:textId="77777777" w:rsidR="00A15F98" w:rsidRPr="003D6951" w:rsidRDefault="00A15F98">
            <w:pPr>
              <w:autoSpaceDE w:val="0"/>
              <w:autoSpaceDN w:val="0"/>
              <w:adjustRightInd w:val="0"/>
              <w:rPr>
                <w:rFonts w:ascii="Arial" w:hAnsi="Arial" w:cs="Arial"/>
                <w:b/>
                <w:bCs/>
                <w:sz w:val="20"/>
                <w:szCs w:val="20"/>
              </w:rPr>
            </w:pPr>
          </w:p>
        </w:tc>
        <w:tc>
          <w:tcPr>
            <w:tcW w:w="937" w:type="dxa"/>
            <w:tcBorders>
              <w:top w:val="nil"/>
              <w:left w:val="nil"/>
              <w:bottom w:val="single" w:sz="4" w:space="0" w:color="auto"/>
              <w:right w:val="nil"/>
            </w:tcBorders>
          </w:tcPr>
          <w:p w14:paraId="30918A18" w14:textId="77777777" w:rsidR="00A15F98" w:rsidRPr="003D6951" w:rsidRDefault="00A15F98">
            <w:pPr>
              <w:autoSpaceDE w:val="0"/>
              <w:autoSpaceDN w:val="0"/>
              <w:adjustRightInd w:val="0"/>
              <w:rPr>
                <w:rFonts w:ascii="Arial" w:hAnsi="Arial" w:cs="Arial"/>
                <w:b/>
                <w:bCs/>
                <w:sz w:val="20"/>
                <w:szCs w:val="20"/>
              </w:rPr>
            </w:pPr>
          </w:p>
        </w:tc>
        <w:tc>
          <w:tcPr>
            <w:tcW w:w="5706" w:type="dxa"/>
            <w:tcBorders>
              <w:top w:val="nil"/>
              <w:left w:val="nil"/>
              <w:bottom w:val="single" w:sz="4" w:space="0" w:color="auto"/>
              <w:right w:val="nil"/>
            </w:tcBorders>
          </w:tcPr>
          <w:p w14:paraId="5A6B8BDD" w14:textId="77777777" w:rsidR="00A15F98" w:rsidRPr="003D6951" w:rsidRDefault="00A15F98">
            <w:pPr>
              <w:autoSpaceDE w:val="0"/>
              <w:autoSpaceDN w:val="0"/>
              <w:adjustRightInd w:val="0"/>
              <w:rPr>
                <w:rFonts w:ascii="Arial" w:hAnsi="Arial" w:cs="Arial"/>
                <w:b/>
                <w:bCs/>
                <w:sz w:val="20"/>
                <w:szCs w:val="20"/>
              </w:rPr>
            </w:pPr>
          </w:p>
        </w:tc>
        <w:tc>
          <w:tcPr>
            <w:tcW w:w="3049" w:type="dxa"/>
            <w:tcBorders>
              <w:top w:val="nil"/>
              <w:left w:val="nil"/>
              <w:bottom w:val="single" w:sz="4" w:space="0" w:color="auto"/>
              <w:right w:val="nil"/>
            </w:tcBorders>
          </w:tcPr>
          <w:p w14:paraId="6AE1929F" w14:textId="77777777" w:rsidR="00A15F98" w:rsidRPr="003D6951" w:rsidRDefault="00A15F98">
            <w:pPr>
              <w:autoSpaceDE w:val="0"/>
              <w:autoSpaceDN w:val="0"/>
              <w:adjustRightInd w:val="0"/>
              <w:rPr>
                <w:rFonts w:ascii="Arial" w:hAnsi="Arial" w:cs="Arial"/>
                <w:b/>
                <w:bCs/>
                <w:sz w:val="20"/>
                <w:szCs w:val="20"/>
              </w:rPr>
            </w:pPr>
          </w:p>
        </w:tc>
      </w:tr>
      <w:tr w:rsidR="00A15F98" w:rsidRPr="00FF5736" w14:paraId="7B6F6982" w14:textId="77777777" w:rsidTr="003D6951">
        <w:trPr>
          <w:gridAfter w:val="1"/>
          <w:wAfter w:w="177" w:type="dxa"/>
        </w:trPr>
        <w:tc>
          <w:tcPr>
            <w:tcW w:w="14331" w:type="dxa"/>
            <w:gridSpan w:val="5"/>
            <w:tcBorders>
              <w:top w:val="single" w:sz="4" w:space="0" w:color="auto"/>
            </w:tcBorders>
            <w:shd w:val="clear" w:color="auto" w:fill="83CAEB"/>
          </w:tcPr>
          <w:p w14:paraId="4D9F82F2" w14:textId="0B688D93" w:rsidR="00A15F98" w:rsidRPr="003D6951" w:rsidRDefault="00A15F98">
            <w:pPr>
              <w:pStyle w:val="Heading7"/>
              <w:rPr>
                <w:b/>
                <w:bCs/>
                <w:sz w:val="20"/>
                <w:szCs w:val="20"/>
              </w:rPr>
            </w:pPr>
            <w:r w:rsidRPr="003D6951">
              <w:rPr>
                <w:b/>
                <w:bCs/>
                <w:sz w:val="20"/>
                <w:szCs w:val="20"/>
              </w:rPr>
              <w:t>COUNCILLORS’ PROPRIETY</w:t>
            </w:r>
          </w:p>
        </w:tc>
      </w:tr>
      <w:tr w:rsidR="00A15F98" w:rsidRPr="00FF5736" w14:paraId="10677646" w14:textId="77777777" w:rsidTr="003D6951">
        <w:trPr>
          <w:gridAfter w:val="1"/>
          <w:wAfter w:w="177" w:type="dxa"/>
        </w:trPr>
        <w:tc>
          <w:tcPr>
            <w:tcW w:w="1818" w:type="dxa"/>
            <w:tcBorders>
              <w:bottom w:val="single" w:sz="4" w:space="0" w:color="auto"/>
            </w:tcBorders>
            <w:shd w:val="clear" w:color="auto" w:fill="83CAEB"/>
          </w:tcPr>
          <w:p w14:paraId="7C2F9A22"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Subject</w:t>
            </w:r>
          </w:p>
        </w:tc>
        <w:tc>
          <w:tcPr>
            <w:tcW w:w="2821" w:type="dxa"/>
            <w:tcBorders>
              <w:bottom w:val="single" w:sz="4" w:space="0" w:color="auto"/>
            </w:tcBorders>
            <w:shd w:val="clear" w:color="auto" w:fill="83CAEB"/>
          </w:tcPr>
          <w:p w14:paraId="4938F892"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Risk(s) Identified</w:t>
            </w:r>
          </w:p>
        </w:tc>
        <w:tc>
          <w:tcPr>
            <w:tcW w:w="937" w:type="dxa"/>
            <w:tcBorders>
              <w:bottom w:val="single" w:sz="4" w:space="0" w:color="auto"/>
            </w:tcBorders>
            <w:shd w:val="clear" w:color="auto" w:fill="83CAEB"/>
          </w:tcPr>
          <w:p w14:paraId="29A4DA5F"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H / M / L</w:t>
            </w:r>
          </w:p>
        </w:tc>
        <w:tc>
          <w:tcPr>
            <w:tcW w:w="5706" w:type="dxa"/>
            <w:tcBorders>
              <w:bottom w:val="single" w:sz="4" w:space="0" w:color="auto"/>
            </w:tcBorders>
            <w:shd w:val="clear" w:color="auto" w:fill="83CAEB"/>
          </w:tcPr>
          <w:p w14:paraId="345A467B"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Management/Control of Risk</w:t>
            </w:r>
          </w:p>
        </w:tc>
        <w:tc>
          <w:tcPr>
            <w:tcW w:w="3049" w:type="dxa"/>
            <w:tcBorders>
              <w:bottom w:val="single" w:sz="4" w:space="0" w:color="auto"/>
            </w:tcBorders>
            <w:shd w:val="clear" w:color="auto" w:fill="83CAEB"/>
          </w:tcPr>
          <w:p w14:paraId="064E999B" w14:textId="77777777" w:rsidR="00A15F98" w:rsidRPr="003D6951" w:rsidRDefault="00A15F98">
            <w:pPr>
              <w:autoSpaceDE w:val="0"/>
              <w:autoSpaceDN w:val="0"/>
              <w:adjustRightInd w:val="0"/>
              <w:rPr>
                <w:rFonts w:ascii="Arial" w:hAnsi="Arial" w:cs="Arial"/>
                <w:b/>
                <w:bCs/>
                <w:sz w:val="20"/>
                <w:szCs w:val="20"/>
              </w:rPr>
            </w:pPr>
            <w:r w:rsidRPr="003D6951">
              <w:rPr>
                <w:rFonts w:ascii="Arial" w:hAnsi="Arial" w:cs="Arial"/>
                <w:b/>
                <w:bCs/>
                <w:sz w:val="20"/>
                <w:szCs w:val="20"/>
              </w:rPr>
              <w:t>Review/Assess/Revise</w:t>
            </w:r>
          </w:p>
        </w:tc>
      </w:tr>
      <w:tr w:rsidR="00A15F98" w:rsidRPr="00FF5736" w14:paraId="4B339160" w14:textId="77777777" w:rsidTr="003D6951">
        <w:trPr>
          <w:gridAfter w:val="1"/>
          <w:wAfter w:w="177" w:type="dxa"/>
        </w:trPr>
        <w:tc>
          <w:tcPr>
            <w:tcW w:w="1818" w:type="dxa"/>
          </w:tcPr>
          <w:p w14:paraId="6C312049"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Members interests</w:t>
            </w:r>
          </w:p>
          <w:p w14:paraId="33B08DF3" w14:textId="77777777" w:rsidR="00A15F98" w:rsidRPr="003D6951" w:rsidRDefault="00A15F98">
            <w:pPr>
              <w:autoSpaceDE w:val="0"/>
              <w:autoSpaceDN w:val="0"/>
              <w:adjustRightInd w:val="0"/>
              <w:rPr>
                <w:rFonts w:ascii="Arial" w:hAnsi="Arial" w:cs="Arial"/>
                <w:sz w:val="20"/>
                <w:szCs w:val="20"/>
              </w:rPr>
            </w:pPr>
          </w:p>
        </w:tc>
        <w:tc>
          <w:tcPr>
            <w:tcW w:w="2821" w:type="dxa"/>
          </w:tcPr>
          <w:p w14:paraId="17427FD1"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Conflict of interest</w:t>
            </w:r>
          </w:p>
          <w:p w14:paraId="6D2E34EA"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Register of Members' interests</w:t>
            </w:r>
          </w:p>
          <w:p w14:paraId="20B0D37F" w14:textId="77777777" w:rsidR="00A15F98" w:rsidRPr="003D6951" w:rsidRDefault="00A15F98">
            <w:pPr>
              <w:autoSpaceDE w:val="0"/>
              <w:autoSpaceDN w:val="0"/>
              <w:adjustRightInd w:val="0"/>
              <w:rPr>
                <w:rFonts w:ascii="Arial" w:hAnsi="Arial" w:cs="Arial"/>
                <w:sz w:val="20"/>
                <w:szCs w:val="20"/>
              </w:rPr>
            </w:pPr>
          </w:p>
        </w:tc>
        <w:tc>
          <w:tcPr>
            <w:tcW w:w="937" w:type="dxa"/>
          </w:tcPr>
          <w:p w14:paraId="3AAE6490"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M</w:t>
            </w:r>
          </w:p>
          <w:p w14:paraId="4F54AF58" w14:textId="77777777" w:rsidR="00A15F98" w:rsidRPr="003D6951" w:rsidRDefault="00A15F98">
            <w:pPr>
              <w:autoSpaceDE w:val="0"/>
              <w:autoSpaceDN w:val="0"/>
              <w:adjustRightInd w:val="0"/>
              <w:jc w:val="center"/>
              <w:rPr>
                <w:rFonts w:ascii="Arial" w:hAnsi="Arial" w:cs="Arial"/>
                <w:bCs/>
                <w:sz w:val="20"/>
                <w:szCs w:val="20"/>
              </w:rPr>
            </w:pPr>
            <w:r w:rsidRPr="003D6951">
              <w:rPr>
                <w:rFonts w:ascii="Arial" w:hAnsi="Arial" w:cs="Arial"/>
                <w:bCs/>
                <w:sz w:val="20"/>
                <w:szCs w:val="20"/>
              </w:rPr>
              <w:t>M</w:t>
            </w:r>
          </w:p>
        </w:tc>
        <w:tc>
          <w:tcPr>
            <w:tcW w:w="5706" w:type="dxa"/>
          </w:tcPr>
          <w:p w14:paraId="7ED7A44C"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Councillors have a duty to declare any interests at the start of the meeting. Register of Members Interest forms to be reviewed regularly by Councillors.</w:t>
            </w:r>
          </w:p>
          <w:p w14:paraId="31C6F5F1" w14:textId="77777777" w:rsidR="00A15F98" w:rsidRPr="003D6951" w:rsidRDefault="00A15F98">
            <w:pPr>
              <w:autoSpaceDE w:val="0"/>
              <w:autoSpaceDN w:val="0"/>
              <w:adjustRightInd w:val="0"/>
              <w:rPr>
                <w:rFonts w:ascii="Arial" w:hAnsi="Arial" w:cs="Arial"/>
                <w:sz w:val="20"/>
                <w:szCs w:val="20"/>
              </w:rPr>
            </w:pPr>
          </w:p>
        </w:tc>
        <w:tc>
          <w:tcPr>
            <w:tcW w:w="3049" w:type="dxa"/>
          </w:tcPr>
          <w:p w14:paraId="38D5DB9E" w14:textId="77777777" w:rsidR="00A15F98" w:rsidRPr="003D6951" w:rsidRDefault="00A15F98">
            <w:pPr>
              <w:autoSpaceDE w:val="0"/>
              <w:autoSpaceDN w:val="0"/>
              <w:adjustRightInd w:val="0"/>
              <w:rPr>
                <w:rFonts w:ascii="Arial" w:hAnsi="Arial" w:cs="Arial"/>
                <w:sz w:val="20"/>
                <w:szCs w:val="20"/>
              </w:rPr>
            </w:pPr>
            <w:r w:rsidRPr="003D6951">
              <w:rPr>
                <w:rFonts w:ascii="Arial" w:hAnsi="Arial" w:cs="Arial"/>
                <w:sz w:val="20"/>
                <w:szCs w:val="20"/>
              </w:rPr>
              <w:t>Existing procedure adequate.</w:t>
            </w:r>
          </w:p>
          <w:p w14:paraId="21082AEE" w14:textId="77777777" w:rsidR="00A15F98" w:rsidRDefault="00A15F98">
            <w:pPr>
              <w:autoSpaceDE w:val="0"/>
              <w:autoSpaceDN w:val="0"/>
              <w:adjustRightInd w:val="0"/>
              <w:rPr>
                <w:rFonts w:ascii="Arial" w:hAnsi="Arial" w:cs="Arial"/>
                <w:sz w:val="20"/>
                <w:szCs w:val="20"/>
              </w:rPr>
            </w:pPr>
            <w:r w:rsidRPr="003D6951">
              <w:rPr>
                <w:rFonts w:ascii="Arial" w:hAnsi="Arial" w:cs="Arial"/>
                <w:sz w:val="20"/>
                <w:szCs w:val="20"/>
              </w:rPr>
              <w:t>Members to take responsibility to update their Register.</w:t>
            </w:r>
          </w:p>
          <w:p w14:paraId="02FCF48B" w14:textId="77777777" w:rsidR="00B04709" w:rsidRDefault="00B04709">
            <w:pPr>
              <w:autoSpaceDE w:val="0"/>
              <w:autoSpaceDN w:val="0"/>
              <w:adjustRightInd w:val="0"/>
              <w:rPr>
                <w:rFonts w:ascii="Arial" w:hAnsi="Arial" w:cs="Arial"/>
                <w:sz w:val="20"/>
                <w:szCs w:val="20"/>
              </w:rPr>
            </w:pPr>
          </w:p>
          <w:p w14:paraId="12DC5B25" w14:textId="77777777" w:rsidR="00B04709" w:rsidRPr="00DD6760" w:rsidRDefault="00B04709" w:rsidP="00B04709">
            <w:pPr>
              <w:autoSpaceDE w:val="0"/>
              <w:autoSpaceDN w:val="0"/>
              <w:adjustRightInd w:val="0"/>
              <w:rPr>
                <w:rFonts w:ascii="Arial" w:hAnsi="Arial" w:cs="Arial"/>
                <w:sz w:val="20"/>
                <w:szCs w:val="20"/>
              </w:rPr>
            </w:pPr>
            <w:r>
              <w:rPr>
                <w:rFonts w:ascii="Arial" w:hAnsi="Arial" w:cs="Arial"/>
                <w:sz w:val="20"/>
                <w:szCs w:val="20"/>
              </w:rPr>
              <w:t>N</w:t>
            </w:r>
            <w:r w:rsidRPr="00DD6760">
              <w:rPr>
                <w:rFonts w:ascii="Arial" w:hAnsi="Arial" w:cs="Arial"/>
                <w:sz w:val="20"/>
                <w:szCs w:val="20"/>
              </w:rPr>
              <w:t>ew councillors to take code of conduct webinar training</w:t>
            </w:r>
          </w:p>
          <w:p w14:paraId="7F5717A8" w14:textId="77777777" w:rsidR="00B04709" w:rsidRPr="003D6951" w:rsidRDefault="00B04709">
            <w:pPr>
              <w:autoSpaceDE w:val="0"/>
              <w:autoSpaceDN w:val="0"/>
              <w:adjustRightInd w:val="0"/>
              <w:rPr>
                <w:rFonts w:ascii="Arial" w:hAnsi="Arial" w:cs="Arial"/>
                <w:sz w:val="20"/>
                <w:szCs w:val="20"/>
              </w:rPr>
            </w:pPr>
          </w:p>
        </w:tc>
      </w:tr>
    </w:tbl>
    <w:p w14:paraId="145CE7C5" w14:textId="77777777" w:rsidR="00A15F98" w:rsidRPr="003D6951" w:rsidRDefault="00A15F98">
      <w:pPr>
        <w:autoSpaceDE w:val="0"/>
        <w:autoSpaceDN w:val="0"/>
        <w:adjustRightInd w:val="0"/>
        <w:rPr>
          <w:rFonts w:ascii="Arial" w:hAnsi="Arial" w:cs="Arial"/>
          <w:sz w:val="20"/>
          <w:szCs w:val="20"/>
        </w:rPr>
      </w:pPr>
    </w:p>
    <w:p w14:paraId="6CFE1AB3" w14:textId="77777777" w:rsidR="00F93162" w:rsidRPr="003D6951" w:rsidRDefault="00F93162">
      <w:pPr>
        <w:autoSpaceDE w:val="0"/>
        <w:autoSpaceDN w:val="0"/>
        <w:adjustRightInd w:val="0"/>
        <w:rPr>
          <w:rFonts w:ascii="Arial" w:hAnsi="Arial" w:cs="Arial"/>
          <w:sz w:val="20"/>
          <w:szCs w:val="20"/>
        </w:rPr>
      </w:pPr>
    </w:p>
    <w:p w14:paraId="1CFEC3FF" w14:textId="770B8975" w:rsidR="008526A6" w:rsidRPr="003D6951" w:rsidRDefault="008526A6">
      <w:pPr>
        <w:autoSpaceDE w:val="0"/>
        <w:autoSpaceDN w:val="0"/>
        <w:adjustRightInd w:val="0"/>
        <w:rPr>
          <w:rFonts w:ascii="Arial" w:hAnsi="Arial" w:cs="Arial"/>
          <w:sz w:val="20"/>
          <w:szCs w:val="20"/>
        </w:rPr>
      </w:pPr>
      <w:r w:rsidRPr="003D6951">
        <w:rPr>
          <w:rFonts w:ascii="Arial" w:hAnsi="Arial" w:cs="Arial"/>
          <w:sz w:val="20"/>
          <w:szCs w:val="20"/>
        </w:rPr>
        <w:t>Approved by Kings Bromley Parish Council</w:t>
      </w:r>
      <w:r w:rsidR="00A35779" w:rsidRPr="003D6951">
        <w:rPr>
          <w:rFonts w:ascii="Arial" w:hAnsi="Arial" w:cs="Arial"/>
          <w:sz w:val="20"/>
          <w:szCs w:val="20"/>
        </w:rPr>
        <w:t xml:space="preserve"> April 2026</w:t>
      </w:r>
    </w:p>
    <w:p w14:paraId="7D8F5BCF" w14:textId="77777777" w:rsidR="00A35779" w:rsidRDefault="00A35779">
      <w:pPr>
        <w:autoSpaceDE w:val="0"/>
        <w:autoSpaceDN w:val="0"/>
        <w:adjustRightInd w:val="0"/>
        <w:rPr>
          <w:rFonts w:ascii="Arial" w:hAnsi="Arial" w:cs="Arial"/>
          <w:sz w:val="20"/>
          <w:szCs w:val="20"/>
        </w:rPr>
      </w:pPr>
    </w:p>
    <w:p w14:paraId="02719AB3" w14:textId="77777777" w:rsidR="00522E06" w:rsidRDefault="00522E06">
      <w:pPr>
        <w:autoSpaceDE w:val="0"/>
        <w:autoSpaceDN w:val="0"/>
        <w:adjustRightInd w:val="0"/>
        <w:rPr>
          <w:rFonts w:ascii="Arial" w:hAnsi="Arial" w:cs="Arial"/>
          <w:sz w:val="20"/>
          <w:szCs w:val="20"/>
        </w:rPr>
      </w:pPr>
    </w:p>
    <w:p w14:paraId="2D2671C6" w14:textId="4F833A10" w:rsidR="00522E06" w:rsidRDefault="00A40412">
      <w:pPr>
        <w:autoSpaceDE w:val="0"/>
        <w:autoSpaceDN w:val="0"/>
        <w:adjustRightInd w:val="0"/>
        <w:rPr>
          <w:rFonts w:ascii="Arial" w:hAnsi="Arial" w:cs="Arial"/>
          <w:sz w:val="20"/>
          <w:szCs w:val="20"/>
        </w:rPr>
      </w:pPr>
      <w:r>
        <w:rPr>
          <w:rFonts w:ascii="Arial" w:hAnsi="Arial" w:cs="Arial"/>
          <w:sz w:val="20"/>
          <w:szCs w:val="20"/>
        </w:rPr>
        <w:t xml:space="preserve">This </w:t>
      </w:r>
      <w:r w:rsidR="006674ED">
        <w:rPr>
          <w:rFonts w:ascii="Arial" w:hAnsi="Arial" w:cs="Arial"/>
          <w:sz w:val="20"/>
          <w:szCs w:val="20"/>
        </w:rPr>
        <w:t>document will be reviewed in April 2027</w:t>
      </w:r>
    </w:p>
    <w:p w14:paraId="1F572E06" w14:textId="77777777" w:rsidR="005B0D2A" w:rsidRDefault="005B0D2A">
      <w:pPr>
        <w:autoSpaceDE w:val="0"/>
        <w:autoSpaceDN w:val="0"/>
        <w:adjustRightInd w:val="0"/>
        <w:rPr>
          <w:rFonts w:ascii="Arial" w:hAnsi="Arial" w:cs="Arial"/>
          <w:sz w:val="20"/>
          <w:szCs w:val="20"/>
        </w:rPr>
      </w:pPr>
    </w:p>
    <w:p w14:paraId="5ABC0C89" w14:textId="6DA1531B" w:rsidR="00DD6760" w:rsidRPr="003D6951" w:rsidRDefault="00DD6760" w:rsidP="00630CDC">
      <w:pPr>
        <w:autoSpaceDE w:val="0"/>
        <w:autoSpaceDN w:val="0"/>
        <w:adjustRightInd w:val="0"/>
        <w:rPr>
          <w:rFonts w:ascii="Arial" w:hAnsi="Arial" w:cs="Arial"/>
          <w:sz w:val="20"/>
          <w:szCs w:val="20"/>
        </w:rPr>
      </w:pPr>
    </w:p>
    <w:sectPr w:rsidR="00DD6760" w:rsidRPr="003D6951" w:rsidSect="00463B82">
      <w:headerReference w:type="even" r:id="rId9"/>
      <w:headerReference w:type="default" r:id="rId10"/>
      <w:footerReference w:type="even" r:id="rId11"/>
      <w:footerReference w:type="default" r:id="rId12"/>
      <w:headerReference w:type="first" r:id="rId13"/>
      <w:footerReference w:type="first" r:id="rId14"/>
      <w:pgSz w:w="16838" w:h="11906" w:orient="landscape"/>
      <w:pgMar w:top="639" w:right="1178" w:bottom="568" w:left="1440" w:header="54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901C80" w14:textId="77777777" w:rsidR="00C40228" w:rsidRDefault="00C40228" w:rsidP="00A15F98">
      <w:r>
        <w:separator/>
      </w:r>
    </w:p>
  </w:endnote>
  <w:endnote w:type="continuationSeparator" w:id="0">
    <w:p w14:paraId="43EA5FDE" w14:textId="77777777" w:rsidR="00C40228" w:rsidRDefault="00C40228" w:rsidP="00A15F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65959" w14:textId="77777777" w:rsidR="00E80BD9" w:rsidRDefault="00E80B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50A8D" w14:textId="77777777" w:rsidR="00E80BD9" w:rsidRDefault="00E80B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C0E3" w14:textId="77777777" w:rsidR="00E80BD9" w:rsidRDefault="00E80B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88E1DE" w14:textId="77777777" w:rsidR="00C40228" w:rsidRDefault="00C40228" w:rsidP="00A15F98">
      <w:r>
        <w:separator/>
      </w:r>
    </w:p>
  </w:footnote>
  <w:footnote w:type="continuationSeparator" w:id="0">
    <w:p w14:paraId="31323B5D" w14:textId="77777777" w:rsidR="00C40228" w:rsidRDefault="00C40228" w:rsidP="00A15F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75B305" w14:textId="77777777" w:rsidR="00E80BD9" w:rsidRDefault="00E80B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83686910"/>
      <w:docPartObj>
        <w:docPartGallery w:val="Watermarks"/>
        <w:docPartUnique/>
      </w:docPartObj>
    </w:sdtPr>
    <w:sdtContent>
      <w:p w14:paraId="186BA992" w14:textId="73175F4C" w:rsidR="00E80BD9" w:rsidRDefault="00000000">
        <w:pPr>
          <w:pStyle w:val="Header"/>
        </w:pPr>
        <w:r>
          <w:pict w14:anchorId="4C8CB0E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62FD8E" w14:textId="77777777" w:rsidR="00DB5877" w:rsidRDefault="00DB58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42835"/>
    <w:multiLevelType w:val="hybridMultilevel"/>
    <w:tmpl w:val="5680E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Arial"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Arial" w:hint="default"/>
      </w:rPr>
    </w:lvl>
    <w:lvl w:ilvl="8" w:tplc="08090005" w:tentative="1">
      <w:start w:val="1"/>
      <w:numFmt w:val="bullet"/>
      <w:lvlText w:val=""/>
      <w:lvlJc w:val="left"/>
      <w:pPr>
        <w:ind w:left="6480" w:hanging="360"/>
      </w:pPr>
      <w:rPr>
        <w:rFonts w:ascii="Wingdings" w:hAnsi="Wingdings" w:hint="default"/>
      </w:rPr>
    </w:lvl>
  </w:abstractNum>
  <w:num w:numId="1" w16cid:durableId="1213732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MzIwNzM0sjQxtDQ2tDRV0lEKTi0uzszPAykwqgUAe9dZMiwAAAA="/>
  </w:docVars>
  <w:rsids>
    <w:rsidRoot w:val="00A97649"/>
    <w:rsid w:val="000170FE"/>
    <w:rsid w:val="00050246"/>
    <w:rsid w:val="00050689"/>
    <w:rsid w:val="0007731E"/>
    <w:rsid w:val="00080097"/>
    <w:rsid w:val="000A7CBA"/>
    <w:rsid w:val="000F2D5D"/>
    <w:rsid w:val="00107F10"/>
    <w:rsid w:val="00125BF8"/>
    <w:rsid w:val="00125C80"/>
    <w:rsid w:val="00142C91"/>
    <w:rsid w:val="00161320"/>
    <w:rsid w:val="001A56CD"/>
    <w:rsid w:val="001C31BC"/>
    <w:rsid w:val="001E0D14"/>
    <w:rsid w:val="001E7DFB"/>
    <w:rsid w:val="00207FB7"/>
    <w:rsid w:val="002458C4"/>
    <w:rsid w:val="00274967"/>
    <w:rsid w:val="00283689"/>
    <w:rsid w:val="00294E76"/>
    <w:rsid w:val="002C3948"/>
    <w:rsid w:val="002E6FB6"/>
    <w:rsid w:val="00302376"/>
    <w:rsid w:val="00307FDA"/>
    <w:rsid w:val="00336D71"/>
    <w:rsid w:val="0034172D"/>
    <w:rsid w:val="00356565"/>
    <w:rsid w:val="003649BE"/>
    <w:rsid w:val="0038007A"/>
    <w:rsid w:val="003943DC"/>
    <w:rsid w:val="003A0DFB"/>
    <w:rsid w:val="003B65DE"/>
    <w:rsid w:val="003D19AD"/>
    <w:rsid w:val="003D2DD8"/>
    <w:rsid w:val="003D6951"/>
    <w:rsid w:val="003E51C0"/>
    <w:rsid w:val="004118A4"/>
    <w:rsid w:val="00461972"/>
    <w:rsid w:val="00463B82"/>
    <w:rsid w:val="00464F2E"/>
    <w:rsid w:val="00485ABB"/>
    <w:rsid w:val="004A42A4"/>
    <w:rsid w:val="004B7490"/>
    <w:rsid w:val="004E7132"/>
    <w:rsid w:val="004F04D7"/>
    <w:rsid w:val="0050656D"/>
    <w:rsid w:val="00510D77"/>
    <w:rsid w:val="00522E06"/>
    <w:rsid w:val="0053260A"/>
    <w:rsid w:val="00532944"/>
    <w:rsid w:val="00570A38"/>
    <w:rsid w:val="005742A6"/>
    <w:rsid w:val="005A7696"/>
    <w:rsid w:val="005B0D2A"/>
    <w:rsid w:val="005B6605"/>
    <w:rsid w:val="005E13B3"/>
    <w:rsid w:val="00606F38"/>
    <w:rsid w:val="00630CDC"/>
    <w:rsid w:val="00651EDD"/>
    <w:rsid w:val="006674ED"/>
    <w:rsid w:val="00671401"/>
    <w:rsid w:val="006A6185"/>
    <w:rsid w:val="006E2E26"/>
    <w:rsid w:val="006E62D3"/>
    <w:rsid w:val="00703587"/>
    <w:rsid w:val="0074581C"/>
    <w:rsid w:val="00756F28"/>
    <w:rsid w:val="007931C6"/>
    <w:rsid w:val="007C2007"/>
    <w:rsid w:val="00804900"/>
    <w:rsid w:val="00807BD3"/>
    <w:rsid w:val="008526A6"/>
    <w:rsid w:val="0086253B"/>
    <w:rsid w:val="00871DD4"/>
    <w:rsid w:val="00876757"/>
    <w:rsid w:val="008C60C5"/>
    <w:rsid w:val="008F604A"/>
    <w:rsid w:val="009219D9"/>
    <w:rsid w:val="009235BE"/>
    <w:rsid w:val="00930863"/>
    <w:rsid w:val="00934DC6"/>
    <w:rsid w:val="00947358"/>
    <w:rsid w:val="00964768"/>
    <w:rsid w:val="0096482C"/>
    <w:rsid w:val="009774BA"/>
    <w:rsid w:val="00997CBC"/>
    <w:rsid w:val="009E7D36"/>
    <w:rsid w:val="00A0694B"/>
    <w:rsid w:val="00A15F98"/>
    <w:rsid w:val="00A259B9"/>
    <w:rsid w:val="00A303FE"/>
    <w:rsid w:val="00A31664"/>
    <w:rsid w:val="00A35779"/>
    <w:rsid w:val="00A40412"/>
    <w:rsid w:val="00A468EB"/>
    <w:rsid w:val="00A5142D"/>
    <w:rsid w:val="00A7153E"/>
    <w:rsid w:val="00A7552D"/>
    <w:rsid w:val="00A76CC3"/>
    <w:rsid w:val="00A8721E"/>
    <w:rsid w:val="00A97649"/>
    <w:rsid w:val="00AD7B4F"/>
    <w:rsid w:val="00B00AA6"/>
    <w:rsid w:val="00B04709"/>
    <w:rsid w:val="00B35EF3"/>
    <w:rsid w:val="00B7661D"/>
    <w:rsid w:val="00B81E26"/>
    <w:rsid w:val="00BC40F1"/>
    <w:rsid w:val="00BE442C"/>
    <w:rsid w:val="00BE48FF"/>
    <w:rsid w:val="00C06B36"/>
    <w:rsid w:val="00C40228"/>
    <w:rsid w:val="00C908EE"/>
    <w:rsid w:val="00C94A10"/>
    <w:rsid w:val="00CB06AC"/>
    <w:rsid w:val="00CF27B6"/>
    <w:rsid w:val="00CF5222"/>
    <w:rsid w:val="00CF635F"/>
    <w:rsid w:val="00D06745"/>
    <w:rsid w:val="00D14233"/>
    <w:rsid w:val="00D21766"/>
    <w:rsid w:val="00D33B1B"/>
    <w:rsid w:val="00D33D2D"/>
    <w:rsid w:val="00D44144"/>
    <w:rsid w:val="00D55362"/>
    <w:rsid w:val="00D957A9"/>
    <w:rsid w:val="00DA018F"/>
    <w:rsid w:val="00DA0AD4"/>
    <w:rsid w:val="00DB5877"/>
    <w:rsid w:val="00DB5E60"/>
    <w:rsid w:val="00DD6760"/>
    <w:rsid w:val="00DE041C"/>
    <w:rsid w:val="00DE1B3B"/>
    <w:rsid w:val="00DE5AD6"/>
    <w:rsid w:val="00DF2E3B"/>
    <w:rsid w:val="00E36BE1"/>
    <w:rsid w:val="00E452FC"/>
    <w:rsid w:val="00E56771"/>
    <w:rsid w:val="00E65FCE"/>
    <w:rsid w:val="00E80BD9"/>
    <w:rsid w:val="00E930AE"/>
    <w:rsid w:val="00EA47BA"/>
    <w:rsid w:val="00ED3565"/>
    <w:rsid w:val="00EF00B1"/>
    <w:rsid w:val="00F07FCF"/>
    <w:rsid w:val="00F63A93"/>
    <w:rsid w:val="00F74D90"/>
    <w:rsid w:val="00F93162"/>
    <w:rsid w:val="00F93B61"/>
    <w:rsid w:val="00FA64A6"/>
    <w:rsid w:val="00FB19A3"/>
    <w:rsid w:val="00FC17E7"/>
    <w:rsid w:val="00FF57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CBEED0"/>
  <w15:chartTrackingRefBased/>
  <w15:docId w15:val="{71CC05AF-EA5C-4CE1-BFA2-710A201887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3162"/>
    <w:rPr>
      <w:sz w:val="24"/>
      <w:szCs w:val="24"/>
    </w:rPr>
  </w:style>
  <w:style w:type="paragraph" w:styleId="Heading1">
    <w:name w:val="heading 1"/>
    <w:basedOn w:val="Normal"/>
    <w:next w:val="Normal"/>
    <w:qFormat/>
    <w:pPr>
      <w:keepNext/>
      <w:autoSpaceDE w:val="0"/>
      <w:autoSpaceDN w:val="0"/>
      <w:adjustRightInd w:val="0"/>
      <w:ind w:right="-828"/>
      <w:outlineLvl w:val="0"/>
    </w:pPr>
    <w:rPr>
      <w:rFonts w:ascii="Arial" w:hAnsi="Arial" w:cs="Arial"/>
      <w:b/>
      <w:bCs/>
      <w:sz w:val="20"/>
      <w:szCs w:val="16"/>
    </w:rPr>
  </w:style>
  <w:style w:type="paragraph" w:styleId="Heading2">
    <w:name w:val="heading 2"/>
    <w:basedOn w:val="Normal"/>
    <w:next w:val="Normal"/>
    <w:qFormat/>
    <w:pPr>
      <w:keepNext/>
      <w:autoSpaceDE w:val="0"/>
      <w:autoSpaceDN w:val="0"/>
      <w:adjustRightInd w:val="0"/>
      <w:outlineLvl w:val="1"/>
    </w:pPr>
    <w:rPr>
      <w:rFonts w:ascii="Arial" w:hAnsi="Arial" w:cs="Arial"/>
      <w:b/>
      <w:bCs/>
      <w:sz w:val="21"/>
      <w:szCs w:val="21"/>
      <w:u w:val="single"/>
    </w:rPr>
  </w:style>
  <w:style w:type="paragraph" w:styleId="Heading3">
    <w:name w:val="heading 3"/>
    <w:basedOn w:val="Normal"/>
    <w:next w:val="Normal"/>
    <w:qFormat/>
    <w:pPr>
      <w:keepNext/>
      <w:autoSpaceDE w:val="0"/>
      <w:autoSpaceDN w:val="0"/>
      <w:adjustRightInd w:val="0"/>
      <w:spacing w:line="360" w:lineRule="auto"/>
      <w:outlineLvl w:val="2"/>
    </w:pPr>
    <w:rPr>
      <w:rFonts w:ascii="Arial" w:hAnsi="Arial" w:cs="Arial"/>
      <w:b/>
      <w:bCs/>
      <w:sz w:val="20"/>
      <w:u w:val="single"/>
    </w:rPr>
  </w:style>
  <w:style w:type="paragraph" w:styleId="Heading4">
    <w:name w:val="heading 4"/>
    <w:basedOn w:val="Normal"/>
    <w:next w:val="Normal"/>
    <w:qFormat/>
    <w:pPr>
      <w:keepNext/>
      <w:autoSpaceDE w:val="0"/>
      <w:autoSpaceDN w:val="0"/>
      <w:adjustRightInd w:val="0"/>
      <w:spacing w:line="360" w:lineRule="auto"/>
      <w:outlineLvl w:val="3"/>
    </w:pPr>
    <w:rPr>
      <w:rFonts w:ascii="Arial" w:hAnsi="Arial" w:cs="Arial"/>
      <w:b/>
      <w:bCs/>
      <w:sz w:val="18"/>
      <w:szCs w:val="16"/>
      <w:u w:val="single"/>
    </w:rPr>
  </w:style>
  <w:style w:type="paragraph" w:styleId="Heading5">
    <w:name w:val="heading 5"/>
    <w:basedOn w:val="Normal"/>
    <w:next w:val="Normal"/>
    <w:qFormat/>
    <w:pPr>
      <w:keepNext/>
      <w:autoSpaceDE w:val="0"/>
      <w:autoSpaceDN w:val="0"/>
      <w:adjustRightInd w:val="0"/>
      <w:jc w:val="center"/>
      <w:outlineLvl w:val="4"/>
    </w:pPr>
    <w:rPr>
      <w:rFonts w:ascii="Arial" w:hAnsi="Arial" w:cs="Arial"/>
      <w:sz w:val="16"/>
      <w:szCs w:val="16"/>
    </w:rPr>
  </w:style>
  <w:style w:type="paragraph" w:styleId="Heading6">
    <w:name w:val="heading 6"/>
    <w:basedOn w:val="Normal"/>
    <w:next w:val="Normal"/>
    <w:qFormat/>
    <w:pPr>
      <w:keepNext/>
      <w:autoSpaceDE w:val="0"/>
      <w:autoSpaceDN w:val="0"/>
      <w:adjustRightInd w:val="0"/>
      <w:jc w:val="center"/>
      <w:outlineLvl w:val="5"/>
    </w:pPr>
    <w:rPr>
      <w:rFonts w:ascii="Arial" w:hAnsi="Arial" w:cs="Arial"/>
      <w:b/>
      <w:bCs/>
      <w:sz w:val="16"/>
      <w:szCs w:val="16"/>
    </w:rPr>
  </w:style>
  <w:style w:type="paragraph" w:styleId="Heading7">
    <w:name w:val="heading 7"/>
    <w:basedOn w:val="Normal"/>
    <w:next w:val="Normal"/>
    <w:qFormat/>
    <w:pPr>
      <w:keepNext/>
      <w:autoSpaceDE w:val="0"/>
      <w:autoSpaceDN w:val="0"/>
      <w:adjustRightInd w:val="0"/>
      <w:spacing w:line="360" w:lineRule="auto"/>
      <w:outlineLvl w:val="6"/>
    </w:pPr>
    <w:rPr>
      <w:rFonts w:ascii="Arial" w:hAnsi="Arial" w:cs="Arial"/>
      <w:sz w:val="1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autoSpaceDE w:val="0"/>
      <w:autoSpaceDN w:val="0"/>
      <w:adjustRightInd w:val="0"/>
      <w:jc w:val="center"/>
    </w:pPr>
    <w:rPr>
      <w:rFonts w:ascii="Arial" w:hAnsi="Arial" w:cs="Arial"/>
      <w:b/>
      <w:bCs/>
      <w:sz w:val="27"/>
      <w:szCs w:val="27"/>
    </w:rPr>
  </w:style>
  <w:style w:type="paragraph" w:styleId="BodyText">
    <w:name w:val="Body Text"/>
    <w:basedOn w:val="Normal"/>
    <w:semiHidden/>
    <w:pPr>
      <w:autoSpaceDE w:val="0"/>
      <w:autoSpaceDN w:val="0"/>
      <w:adjustRightInd w:val="0"/>
    </w:pPr>
    <w:rPr>
      <w:rFonts w:ascii="Arial" w:hAnsi="Arial" w:cs="Arial"/>
      <w:sz w:val="16"/>
      <w:szCs w:val="16"/>
    </w:rPr>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character" w:styleId="CommentReference">
    <w:name w:val="annotation reference"/>
    <w:uiPriority w:val="99"/>
    <w:semiHidden/>
    <w:unhideWhenUsed/>
    <w:rsid w:val="005E501E"/>
    <w:rPr>
      <w:sz w:val="16"/>
      <w:szCs w:val="16"/>
    </w:rPr>
  </w:style>
  <w:style w:type="paragraph" w:styleId="CommentText">
    <w:name w:val="annotation text"/>
    <w:basedOn w:val="Normal"/>
    <w:link w:val="CommentTextChar"/>
    <w:uiPriority w:val="99"/>
    <w:semiHidden/>
    <w:unhideWhenUsed/>
    <w:rsid w:val="005E501E"/>
    <w:rPr>
      <w:sz w:val="20"/>
      <w:szCs w:val="20"/>
    </w:rPr>
  </w:style>
  <w:style w:type="character" w:customStyle="1" w:styleId="CommentTextChar">
    <w:name w:val="Comment Text Char"/>
    <w:link w:val="CommentText"/>
    <w:uiPriority w:val="99"/>
    <w:semiHidden/>
    <w:rsid w:val="005E501E"/>
    <w:rPr>
      <w:lang w:val="en-GB" w:eastAsia="en-GB"/>
    </w:rPr>
  </w:style>
  <w:style w:type="paragraph" w:styleId="CommentSubject">
    <w:name w:val="annotation subject"/>
    <w:basedOn w:val="CommentText"/>
    <w:next w:val="CommentText"/>
    <w:link w:val="CommentSubjectChar"/>
    <w:uiPriority w:val="99"/>
    <w:semiHidden/>
    <w:unhideWhenUsed/>
    <w:rsid w:val="005E501E"/>
    <w:rPr>
      <w:b/>
      <w:bCs/>
    </w:rPr>
  </w:style>
  <w:style w:type="character" w:customStyle="1" w:styleId="CommentSubjectChar">
    <w:name w:val="Comment Subject Char"/>
    <w:link w:val="CommentSubject"/>
    <w:uiPriority w:val="99"/>
    <w:semiHidden/>
    <w:rsid w:val="005E501E"/>
    <w:rPr>
      <w:b/>
      <w:bCs/>
      <w:lang w:val="en-GB" w:eastAsia="en-GB"/>
    </w:rPr>
  </w:style>
  <w:style w:type="paragraph" w:styleId="BalloonText">
    <w:name w:val="Balloon Text"/>
    <w:basedOn w:val="Normal"/>
    <w:link w:val="BalloonTextChar"/>
    <w:uiPriority w:val="99"/>
    <w:semiHidden/>
    <w:unhideWhenUsed/>
    <w:rsid w:val="005E501E"/>
    <w:rPr>
      <w:rFonts w:ascii="Segoe UI" w:hAnsi="Segoe UI"/>
      <w:sz w:val="18"/>
      <w:szCs w:val="18"/>
    </w:rPr>
  </w:style>
  <w:style w:type="character" w:customStyle="1" w:styleId="BalloonTextChar">
    <w:name w:val="Balloon Text Char"/>
    <w:link w:val="BalloonText"/>
    <w:uiPriority w:val="99"/>
    <w:semiHidden/>
    <w:rsid w:val="005E501E"/>
    <w:rPr>
      <w:rFonts w:ascii="Segoe UI" w:hAnsi="Segoe UI" w:cs="Segoe UI"/>
      <w:sz w:val="18"/>
      <w:szCs w:val="18"/>
      <w:lang w:val="en-GB" w:eastAsia="en-GB"/>
    </w:rPr>
  </w:style>
  <w:style w:type="paragraph" w:customStyle="1" w:styleId="Default">
    <w:name w:val="Default"/>
    <w:rsid w:val="00111AA3"/>
    <w:pPr>
      <w:autoSpaceDE w:val="0"/>
      <w:autoSpaceDN w:val="0"/>
      <w:adjustRightInd w:val="0"/>
    </w:pPr>
    <w:rPr>
      <w:rFonts w:ascii="Verdana" w:hAnsi="Verdana" w:cs="Verdana"/>
      <w:color w:val="000000"/>
      <w:sz w:val="24"/>
      <w:szCs w:val="24"/>
      <w:lang w:val="en-US" w:eastAsia="en-US"/>
    </w:rPr>
  </w:style>
  <w:style w:type="paragraph" w:styleId="Revision">
    <w:name w:val="Revision"/>
    <w:hidden/>
    <w:uiPriority w:val="99"/>
    <w:semiHidden/>
    <w:rsid w:val="00E36BE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868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BBB8BB-B76E-465A-9C31-86E8B2B5C9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7</Pages>
  <Words>1790</Words>
  <Characters>10203</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Parish Council Risk Assessment</vt:lpstr>
    </vt:vector>
  </TitlesOfParts>
  <Company/>
  <LinksUpToDate>false</LinksUpToDate>
  <CharactersWithSpaces>11970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Parish Council Risk Assessment</dc:title>
  <dc:subject/>
  <dc:creator>User</dc:creator>
  <cp:keywords/>
  <cp:lastModifiedBy>office</cp:lastModifiedBy>
  <cp:revision>117</cp:revision>
  <cp:lastPrinted>2020-05-19T10:30:00Z</cp:lastPrinted>
  <dcterms:created xsi:type="dcterms:W3CDTF">2026-03-27T15:20:00Z</dcterms:created>
  <dcterms:modified xsi:type="dcterms:W3CDTF">2026-04-01T16:25:00Z</dcterms:modified>
</cp:coreProperties>
</file>